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024" w:rsidRDefault="00541708">
      <w:pPr>
        <w:spacing w:line="360" w:lineRule="auto"/>
      </w:pPr>
      <w:r>
        <w:rPr>
          <w:rFonts w:hint="eastAsia"/>
        </w:rPr>
        <w:t>北京大学</w:t>
      </w:r>
      <w:r>
        <w:rPr>
          <w:rFonts w:hint="eastAsia"/>
        </w:rPr>
        <w:t xml:space="preserve"> </w:t>
      </w:r>
      <w:r>
        <w:t>外国语学院</w:t>
      </w:r>
      <w:r>
        <w:t xml:space="preserve"> </w:t>
      </w:r>
      <w:r>
        <w:rPr>
          <w:rFonts w:hint="eastAsia"/>
        </w:rPr>
        <w:t>缅甸语</w:t>
      </w:r>
      <w:r>
        <w:rPr>
          <w:rFonts w:hint="eastAsia"/>
        </w:rPr>
        <w:t xml:space="preserve"> </w:t>
      </w:r>
      <w:r>
        <w:rPr>
          <w:rFonts w:hint="eastAsia"/>
        </w:rPr>
        <w:t>培养方案</w:t>
      </w:r>
    </w:p>
    <w:p w:rsidR="00A17024" w:rsidRDefault="00541708">
      <w:pPr>
        <w:spacing w:line="360" w:lineRule="auto"/>
      </w:pPr>
      <w:r>
        <w:rPr>
          <w:rFonts w:hint="eastAsia"/>
        </w:rPr>
        <w:t>文本导出时间：</w:t>
      </w:r>
      <w:r>
        <w:rPr>
          <w:rFonts w:hint="eastAsia"/>
        </w:rPr>
        <w:t xml:space="preserve"> </w:t>
      </w:r>
      <w:r>
        <w:t>2025</w:t>
      </w:r>
      <w:r>
        <w:t>年</w:t>
      </w:r>
      <w:r>
        <w:t>05</w:t>
      </w:r>
      <w:r>
        <w:t>月</w:t>
      </w:r>
      <w:r>
        <w:t>16</w:t>
      </w:r>
      <w:r>
        <w:t>日</w:t>
      </w:r>
    </w:p>
    <w:p w:rsidR="00A17024" w:rsidRDefault="00541708">
      <w:pPr>
        <w:spacing w:line="360" w:lineRule="auto"/>
        <w:jc w:val="center"/>
        <w:rPr>
          <w:rFonts w:ascii="宋体" w:hAnsi="宋体"/>
          <w:b/>
          <w:sz w:val="32"/>
          <w:szCs w:val="32"/>
        </w:rPr>
      </w:pPr>
      <w:r>
        <w:rPr>
          <w:rFonts w:ascii="宋体" w:hAnsi="宋体" w:hint="eastAsia"/>
          <w:b/>
          <w:sz w:val="32"/>
          <w:szCs w:val="32"/>
        </w:rPr>
        <w:t>2025缅甸语专业普本培养方案</w:t>
      </w:r>
    </w:p>
    <w:p w:rsidR="00A17024" w:rsidRDefault="00541708">
      <w:pPr>
        <w:spacing w:line="360" w:lineRule="auto"/>
      </w:pPr>
      <w:r>
        <w:rPr>
          <w:rFonts w:hint="eastAsia"/>
          <w:b/>
        </w:rPr>
        <w:t>一、专业简介</w:t>
      </w:r>
    </w:p>
    <w:p w:rsidR="00A17024" w:rsidRDefault="00541708">
      <w:pPr>
        <w:spacing w:line="360" w:lineRule="auto"/>
        <w:ind w:firstLine="420"/>
      </w:pPr>
      <w:r>
        <w:rPr>
          <w:rFonts w:hint="eastAsia"/>
        </w:rPr>
        <w:t>北京大学缅甸语专业的前身是</w:t>
      </w:r>
      <w:r>
        <w:rPr>
          <w:rFonts w:hint="eastAsia"/>
        </w:rPr>
        <w:t>1942</w:t>
      </w:r>
      <w:r>
        <w:rPr>
          <w:rFonts w:hint="eastAsia"/>
        </w:rPr>
        <w:t>年成立的国立东方语专缅甸语专业，</w:t>
      </w:r>
      <w:r>
        <w:rPr>
          <w:rFonts w:hint="eastAsia"/>
        </w:rPr>
        <w:t>1949</w:t>
      </w:r>
      <w:r>
        <w:rPr>
          <w:rFonts w:hint="eastAsia"/>
        </w:rPr>
        <w:t>年并入北京大学东语系，是东语系最早创办的专业之一。从</w:t>
      </w:r>
      <w:r>
        <w:rPr>
          <w:rFonts w:hint="eastAsia"/>
        </w:rPr>
        <w:t>1949</w:t>
      </w:r>
      <w:r>
        <w:rPr>
          <w:rFonts w:hint="eastAsia"/>
        </w:rPr>
        <w:t>年至今先后招收了</w:t>
      </w:r>
      <w:r>
        <w:rPr>
          <w:rFonts w:hint="eastAsia"/>
        </w:rPr>
        <w:t>20</w:t>
      </w:r>
      <w:r>
        <w:rPr>
          <w:rFonts w:hint="eastAsia"/>
        </w:rPr>
        <w:t>届本科生（约</w:t>
      </w:r>
      <w:r>
        <w:rPr>
          <w:rFonts w:hint="eastAsia"/>
        </w:rPr>
        <w:t>240</w:t>
      </w:r>
      <w:r>
        <w:rPr>
          <w:rFonts w:hint="eastAsia"/>
        </w:rPr>
        <w:t>人）、</w:t>
      </w:r>
      <w:r>
        <w:rPr>
          <w:rFonts w:hint="eastAsia"/>
        </w:rPr>
        <w:t>13</w:t>
      </w:r>
      <w:r>
        <w:rPr>
          <w:rFonts w:hint="eastAsia"/>
        </w:rPr>
        <w:t>届硕士生（</w:t>
      </w:r>
      <w:r>
        <w:rPr>
          <w:rFonts w:hint="eastAsia"/>
        </w:rPr>
        <w:t>21</w:t>
      </w:r>
      <w:r>
        <w:rPr>
          <w:rFonts w:hint="eastAsia"/>
        </w:rPr>
        <w:t>人）和</w:t>
      </w:r>
      <w:r>
        <w:rPr>
          <w:rFonts w:hint="eastAsia"/>
        </w:rPr>
        <w:t>3</w:t>
      </w:r>
      <w:r>
        <w:rPr>
          <w:rFonts w:hint="eastAsia"/>
        </w:rPr>
        <w:t>名博士生。已相继开设出面向本科生、研究生的缅甸语言、文学、文化、历史、现状、经济等</w:t>
      </w:r>
      <w:r>
        <w:rPr>
          <w:rFonts w:hint="eastAsia"/>
        </w:rPr>
        <w:t>20</w:t>
      </w:r>
      <w:r>
        <w:rPr>
          <w:rFonts w:hint="eastAsia"/>
        </w:rPr>
        <w:t>多门课程，正式出版了《缅汉词典》、《简明缅汉</w:t>
      </w:r>
      <w:r>
        <w:rPr>
          <w:rFonts w:hint="eastAsia"/>
        </w:rPr>
        <w:t>-</w:t>
      </w:r>
      <w:r>
        <w:rPr>
          <w:rFonts w:hint="eastAsia"/>
        </w:rPr>
        <w:t>汉缅词典》、《缅甸语教程》（</w:t>
      </w:r>
      <w:r>
        <w:rPr>
          <w:rFonts w:hint="eastAsia"/>
        </w:rPr>
        <w:t>6</w:t>
      </w:r>
      <w:r>
        <w:rPr>
          <w:rFonts w:hint="eastAsia"/>
        </w:rPr>
        <w:t>册）、《缅甸语三百句》、《缅甸文学史》、《缅甸文化综论》、《缅甸语概论》、《缅甸语汉语比较研究》、《琉璃宫史》、《缅甸古典小说翻译研究》、《缅甸概览》和《缅甸经济》等多种教科书和专著、译著。毕业生主要去往国家部委、新闻机构、高校等从事与缅甸语相关的工作，近年来随着中缅两国投资与经贸往来的日益增多，企业对缅甸语人才的需求也与日俱增，进入大型国企、央企、民企工作成为学生们新的热门选择。</w:t>
      </w:r>
      <w:r>
        <w:rPr>
          <w:rFonts w:hint="eastAsia"/>
        </w:rPr>
        <w:cr/>
        <w:t xml:space="preserve">   </w:t>
      </w:r>
      <w:r>
        <w:rPr>
          <w:rFonts w:hint="eastAsia"/>
        </w:rPr>
        <w:t>本专业现有副教授</w:t>
      </w:r>
      <w:r>
        <w:rPr>
          <w:rFonts w:hint="eastAsia"/>
        </w:rPr>
        <w:t>2</w:t>
      </w:r>
      <w:r>
        <w:rPr>
          <w:rFonts w:hint="eastAsia"/>
        </w:rPr>
        <w:t>人、讲师</w:t>
      </w:r>
      <w:r>
        <w:rPr>
          <w:rFonts w:hint="eastAsia"/>
        </w:rPr>
        <w:t>1</w:t>
      </w:r>
      <w:r>
        <w:rPr>
          <w:rFonts w:hint="eastAsia"/>
        </w:rPr>
        <w:t>人，主要从事缅甸语教学和缅甸文学、历史与文化等方面的研究。</w:t>
      </w:r>
    </w:p>
    <w:p w:rsidR="00A17024" w:rsidRDefault="00541708">
      <w:pPr>
        <w:numPr>
          <w:ilvl w:val="0"/>
          <w:numId w:val="1"/>
        </w:numPr>
        <w:spacing w:line="360" w:lineRule="auto"/>
        <w:rPr>
          <w:b/>
        </w:rPr>
      </w:pPr>
      <w:r>
        <w:rPr>
          <w:rFonts w:hint="eastAsia"/>
          <w:b/>
        </w:rPr>
        <w:t>培养目标</w:t>
      </w:r>
    </w:p>
    <w:p w:rsidR="00A17024" w:rsidRDefault="00541708">
      <w:pPr>
        <w:spacing w:line="360" w:lineRule="auto"/>
        <w:ind w:firstLine="420"/>
        <w:rPr>
          <w:b/>
        </w:rPr>
      </w:pPr>
      <w:r>
        <w:rPr>
          <w:rFonts w:hint="eastAsia"/>
        </w:rPr>
        <w:t>本专业旨在培养能从事外交、外贸、国际文化交流、涉外企业管理、新闻、出版、外语教学和外国问题研究等工作的德才兼备的应用型专业人才和学术研究人才。</w:t>
      </w:r>
    </w:p>
    <w:p w:rsidR="00A17024" w:rsidRDefault="00541708">
      <w:pPr>
        <w:numPr>
          <w:ilvl w:val="0"/>
          <w:numId w:val="1"/>
        </w:numPr>
        <w:spacing w:line="360" w:lineRule="auto"/>
        <w:rPr>
          <w:b/>
          <w:bCs/>
        </w:rPr>
      </w:pPr>
      <w:r>
        <w:rPr>
          <w:b/>
          <w:bCs/>
        </w:rPr>
        <w:t>培养</w:t>
      </w:r>
      <w:r>
        <w:rPr>
          <w:rFonts w:hint="eastAsia"/>
          <w:b/>
          <w:bCs/>
        </w:rPr>
        <w:t>要求</w:t>
      </w:r>
    </w:p>
    <w:p w:rsidR="00A17024" w:rsidRDefault="00541708">
      <w:pPr>
        <w:spacing w:line="360" w:lineRule="auto"/>
        <w:ind w:firstLine="420"/>
        <w:rPr>
          <w:color w:val="FF0000"/>
        </w:rPr>
      </w:pPr>
      <w:r>
        <w:rPr>
          <w:rFonts w:hint="eastAsia"/>
        </w:rPr>
        <w:t>既注重缅甸语语言教学，全面培养学生的听说读写译能力，以适应社会需求，也重视学生对对象国和东南亚地区的人文和社会的整体了解，为今后工作打下扎实基础。经过四年的专业学习，要求学生扎实地掌握缅甸语言、文学基础知识和能胜任实际工作的听说读写译技能，对缅甸的社会、历史、文化、外交、政治和经济现状等各方面有较广泛的了解，对中国和世界文化有较广博的知识，英语水平达到四级，具有较好的汉语水平和表达能力，具备独立学习的能力、初步的研究能力以及较强的适应不同社会职业需要的能力。</w:t>
      </w:r>
    </w:p>
    <w:p w:rsidR="00A17024" w:rsidRDefault="00541708">
      <w:pPr>
        <w:spacing w:line="360" w:lineRule="auto"/>
        <w:rPr>
          <w:b/>
          <w:color w:val="FF0000"/>
        </w:rPr>
      </w:pPr>
      <w:r>
        <w:rPr>
          <w:rFonts w:hint="eastAsia"/>
          <w:b/>
        </w:rPr>
        <w:t>四、毕业要求及授予学位类型</w:t>
      </w:r>
    </w:p>
    <w:p w:rsidR="00A17024" w:rsidRDefault="00541708">
      <w:pPr>
        <w:spacing w:beforeLines="50" w:before="156" w:line="320" w:lineRule="exact"/>
        <w:ind w:firstLineChars="200" w:firstLine="420"/>
        <w:rPr>
          <w:szCs w:val="21"/>
        </w:rPr>
      </w:pPr>
      <w:r>
        <w:rPr>
          <w:rFonts w:hint="eastAsia"/>
          <w:szCs w:val="21"/>
        </w:rPr>
        <w:t>学生在学校规定的学习年限内，修完培养方案规定的内容，成绩合格，达到学校毕业要求的，准予毕业，学校颁发毕业证书；符合学士学位授予条件的，授予学士学位。</w:t>
      </w:r>
    </w:p>
    <w:p w:rsidR="00A17024" w:rsidRDefault="00A17024">
      <w:pPr>
        <w:spacing w:line="360" w:lineRule="auto"/>
      </w:pPr>
    </w:p>
    <w:p w:rsidR="00A17024" w:rsidRDefault="00541708">
      <w:pPr>
        <w:spacing w:line="360" w:lineRule="auto"/>
        <w:ind w:firstLine="420"/>
      </w:pPr>
      <w:r>
        <w:lastRenderedPageBreak/>
        <w:t>授予学位</w:t>
      </w:r>
      <w:r>
        <w:rPr>
          <w:rFonts w:hint="eastAsia"/>
        </w:rPr>
        <w:t>类型：文学学士</w:t>
      </w:r>
    </w:p>
    <w:p w:rsidR="00A17024" w:rsidRDefault="00541708">
      <w:pPr>
        <w:spacing w:line="360" w:lineRule="auto"/>
        <w:ind w:firstLine="420"/>
      </w:pPr>
      <w:r>
        <w:rPr>
          <w:rFonts w:hint="eastAsia"/>
        </w:rPr>
        <w:t>毕业总学分：</w:t>
      </w:r>
      <w:r>
        <w:rPr>
          <w:rFonts w:hint="eastAsia"/>
        </w:rPr>
        <w:t>148</w:t>
      </w:r>
    </w:p>
    <w:p w:rsidR="00A17024" w:rsidRDefault="00541708">
      <w:pPr>
        <w:spacing w:line="360" w:lineRule="auto"/>
        <w:ind w:firstLine="420"/>
        <w:rPr>
          <w:color w:val="000000" w:themeColor="text1"/>
        </w:rPr>
      </w:pPr>
      <w:r>
        <w:rPr>
          <w:rFonts w:hint="eastAsia"/>
          <w:color w:val="000000" w:themeColor="text1"/>
        </w:rPr>
        <w:t>具体毕业要求包括：</w:t>
      </w:r>
    </w:p>
    <w:p w:rsidR="00F951CF" w:rsidRPr="0047789E" w:rsidRDefault="00F951CF" w:rsidP="003D5614">
      <w:pPr>
        <w:spacing w:line="360" w:lineRule="auto"/>
        <w:ind w:leftChars="400" w:left="840"/>
        <w:rPr>
          <w:b/>
          <w:color w:val="000000" w:themeColor="text1"/>
        </w:rPr>
      </w:pP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401"/>
        <w:gridCol w:w="3402"/>
      </w:tblGrid>
      <w:tr w:rsidR="00B00D66">
        <w:trPr>
          <w:jc w:val="center"/>
        </w:trPr>
        <w:tc>
          <w:tcPr>
            <w:tcW w:w="3401" w:type="dxa"/>
            <w:vMerge w:val="restart"/>
          </w:tcPr>
          <w:p w:rsidR="00B00D66" w:rsidRDefault="00DD3E1D">
            <w:r>
              <w:t>1</w:t>
            </w:r>
            <w:r>
              <w:t>、公共基础课程：</w:t>
            </w:r>
            <w:r>
              <w:t>48-</w:t>
            </w:r>
            <w:r>
              <w:t>学分</w:t>
            </w:r>
          </w:p>
        </w:tc>
        <w:tc>
          <w:tcPr>
            <w:tcW w:w="3401" w:type="dxa"/>
          </w:tcPr>
          <w:p w:rsidR="00B00D66" w:rsidRDefault="00DD3E1D">
            <w:r>
              <w:t xml:space="preserve">1-1 </w:t>
            </w:r>
            <w:r>
              <w:t>大学英语：</w:t>
            </w:r>
            <w:r>
              <w:t>2-8</w:t>
            </w:r>
            <w:r>
              <w:t>学分</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1-2 </w:t>
            </w:r>
            <w:r>
              <w:t>思想政治理论必修课：</w:t>
            </w:r>
            <w:r>
              <w:t>19-</w:t>
            </w:r>
            <w:r>
              <w:t>学分</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1-3 </w:t>
            </w:r>
            <w:r>
              <w:t>思想政治理论选择性必修课：</w:t>
            </w:r>
            <w:r>
              <w:t>1-</w:t>
            </w:r>
            <w:r>
              <w:t>门</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1-4 </w:t>
            </w:r>
            <w:r>
              <w:t>劳动教育课：</w:t>
            </w:r>
            <w:r>
              <w:t>32-</w:t>
            </w:r>
            <w:r>
              <w:t>学时</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1-5 </w:t>
            </w:r>
            <w:r>
              <w:t>信息课程：</w:t>
            </w:r>
            <w:r>
              <w:t>3-</w:t>
            </w:r>
            <w:r>
              <w:t>学分</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1-6 </w:t>
            </w:r>
            <w:r>
              <w:t>军事理论：</w:t>
            </w:r>
            <w:r>
              <w:t>2-2</w:t>
            </w:r>
            <w:r>
              <w:t>学分</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1-7 </w:t>
            </w:r>
            <w:r>
              <w:t>体育课：</w:t>
            </w:r>
            <w:r>
              <w:t>4-4</w:t>
            </w:r>
            <w:r>
              <w:t>学分</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1-8 </w:t>
            </w:r>
            <w:r>
              <w:t>通识教育课：</w:t>
            </w:r>
            <w:r>
              <w:t>12-</w:t>
            </w:r>
            <w:r>
              <w:t>学分</w:t>
            </w:r>
          </w:p>
        </w:tc>
      </w:tr>
      <w:tr w:rsidR="00B00D66">
        <w:trPr>
          <w:jc w:val="center"/>
        </w:trPr>
        <w:tc>
          <w:tcPr>
            <w:tcW w:w="3401" w:type="dxa"/>
            <w:vMerge/>
          </w:tcPr>
          <w:p w:rsidR="00B00D66" w:rsidRDefault="00DD3E1D">
            <w:r>
              <w:t>1</w:t>
            </w:r>
            <w:r>
              <w:t>、公共基础课程：</w:t>
            </w:r>
            <w:r>
              <w:t>48-</w:t>
            </w:r>
            <w:r>
              <w:t>学分</w:t>
            </w:r>
          </w:p>
        </w:tc>
        <w:tc>
          <w:tcPr>
            <w:tcW w:w="3401" w:type="dxa"/>
          </w:tcPr>
          <w:p w:rsidR="00B00D66" w:rsidRDefault="00DD3E1D">
            <w:r>
              <w:t xml:space="preserve">1-9 </w:t>
            </w:r>
            <w:r>
              <w:t>大学外语：</w:t>
            </w:r>
            <w:r>
              <w:t>0-</w:t>
            </w:r>
            <w:r>
              <w:t>学分</w:t>
            </w:r>
          </w:p>
        </w:tc>
      </w:tr>
      <w:tr w:rsidR="00B00D66">
        <w:trPr>
          <w:jc w:val="center"/>
        </w:trPr>
        <w:tc>
          <w:tcPr>
            <w:tcW w:w="3401" w:type="dxa"/>
            <w:vMerge w:val="restart"/>
          </w:tcPr>
          <w:p w:rsidR="00B00D66" w:rsidRDefault="00DD3E1D">
            <w:r>
              <w:t>2</w:t>
            </w:r>
            <w:r>
              <w:t>、专业必修课程：</w:t>
            </w:r>
            <w:r>
              <w:t>54-54</w:t>
            </w:r>
            <w:r>
              <w:t>学分</w:t>
            </w:r>
          </w:p>
        </w:tc>
        <w:tc>
          <w:tcPr>
            <w:tcW w:w="3401" w:type="dxa"/>
          </w:tcPr>
          <w:p w:rsidR="00B00D66" w:rsidRDefault="00DD3E1D">
            <w:r>
              <w:t xml:space="preserve">2-1 </w:t>
            </w:r>
            <w:r>
              <w:t>专业基础课：</w:t>
            </w:r>
            <w:r>
              <w:t>24-24</w:t>
            </w:r>
            <w:r>
              <w:t>学分</w:t>
            </w:r>
          </w:p>
        </w:tc>
      </w:tr>
      <w:tr w:rsidR="00B00D66">
        <w:trPr>
          <w:jc w:val="center"/>
        </w:trPr>
        <w:tc>
          <w:tcPr>
            <w:tcW w:w="3401" w:type="dxa"/>
            <w:vMerge/>
          </w:tcPr>
          <w:p w:rsidR="00B00D66" w:rsidRDefault="00DD3E1D">
            <w:r>
              <w:t>2</w:t>
            </w:r>
            <w:r>
              <w:t>、专业必修课程：</w:t>
            </w:r>
            <w:r>
              <w:t>54-54</w:t>
            </w:r>
            <w:r>
              <w:t>学分</w:t>
            </w:r>
          </w:p>
        </w:tc>
        <w:tc>
          <w:tcPr>
            <w:tcW w:w="3401" w:type="dxa"/>
          </w:tcPr>
          <w:p w:rsidR="00B00D66" w:rsidRDefault="00DD3E1D">
            <w:r>
              <w:t xml:space="preserve">2-2 </w:t>
            </w:r>
            <w:r>
              <w:t>专业核心课：</w:t>
            </w:r>
            <w:r>
              <w:t>30-30</w:t>
            </w:r>
            <w:r>
              <w:t>学分</w:t>
            </w:r>
          </w:p>
        </w:tc>
      </w:tr>
      <w:tr w:rsidR="00B00D66">
        <w:trPr>
          <w:jc w:val="center"/>
        </w:trPr>
        <w:tc>
          <w:tcPr>
            <w:tcW w:w="3401" w:type="dxa"/>
            <w:vMerge/>
          </w:tcPr>
          <w:p w:rsidR="00B00D66" w:rsidRDefault="00DD3E1D">
            <w:r>
              <w:t>2</w:t>
            </w:r>
            <w:r>
              <w:t>、专业必修课程：</w:t>
            </w:r>
            <w:r>
              <w:t>54-54</w:t>
            </w:r>
            <w:r>
              <w:t>学分</w:t>
            </w:r>
          </w:p>
        </w:tc>
        <w:tc>
          <w:tcPr>
            <w:tcW w:w="3401" w:type="dxa"/>
          </w:tcPr>
          <w:p w:rsidR="00B00D66" w:rsidRDefault="00DD3E1D">
            <w:r>
              <w:t xml:space="preserve">2-3 </w:t>
            </w:r>
            <w:r>
              <w:t>毕业论文（设计）：</w:t>
            </w:r>
            <w:r>
              <w:t>0-</w:t>
            </w:r>
            <w:r>
              <w:t>学分</w:t>
            </w:r>
          </w:p>
        </w:tc>
      </w:tr>
      <w:tr w:rsidR="00B00D66">
        <w:trPr>
          <w:jc w:val="center"/>
        </w:trPr>
        <w:tc>
          <w:tcPr>
            <w:tcW w:w="3401" w:type="dxa"/>
            <w:vMerge w:val="restart"/>
          </w:tcPr>
          <w:p w:rsidR="00B00D66" w:rsidRDefault="00DD3E1D">
            <w:r>
              <w:t>3</w:t>
            </w:r>
            <w:r>
              <w:t>、选修课程：</w:t>
            </w:r>
            <w:r>
              <w:t>46-</w:t>
            </w:r>
            <w:r>
              <w:t>学分</w:t>
            </w:r>
          </w:p>
        </w:tc>
        <w:tc>
          <w:tcPr>
            <w:tcW w:w="3401" w:type="dxa"/>
          </w:tcPr>
          <w:p w:rsidR="00B00D66" w:rsidRDefault="00DD3E1D">
            <w:r>
              <w:t xml:space="preserve">3-1 </w:t>
            </w:r>
            <w:r>
              <w:t>专业选修课：</w:t>
            </w:r>
            <w:r>
              <w:t>26-</w:t>
            </w:r>
            <w:r>
              <w:t>学分</w:t>
            </w:r>
          </w:p>
        </w:tc>
      </w:tr>
      <w:tr w:rsidR="00B00D66">
        <w:trPr>
          <w:jc w:val="center"/>
        </w:trPr>
        <w:tc>
          <w:tcPr>
            <w:tcW w:w="3401" w:type="dxa"/>
            <w:vMerge/>
          </w:tcPr>
          <w:p w:rsidR="00B00D66" w:rsidRDefault="00DD3E1D">
            <w:r>
              <w:t>3</w:t>
            </w:r>
            <w:r>
              <w:t>、选修课程：</w:t>
            </w:r>
            <w:r>
              <w:t>46-</w:t>
            </w:r>
            <w:r>
              <w:t>学分</w:t>
            </w:r>
          </w:p>
        </w:tc>
        <w:tc>
          <w:tcPr>
            <w:tcW w:w="3401" w:type="dxa"/>
          </w:tcPr>
          <w:p w:rsidR="00B00D66" w:rsidRDefault="00DD3E1D">
            <w:r>
              <w:t xml:space="preserve">3-2 </w:t>
            </w:r>
            <w:r>
              <w:t>自主选修课：</w:t>
            </w:r>
            <w:r>
              <w:t>20-</w:t>
            </w:r>
            <w:r>
              <w:t>学分</w:t>
            </w:r>
          </w:p>
        </w:tc>
      </w:tr>
    </w:tbl>
    <w:p w:rsidR="00A17024" w:rsidRDefault="00A17024">
      <w:pPr>
        <w:spacing w:line="360" w:lineRule="auto"/>
        <w:ind w:left="840"/>
      </w:pPr>
    </w:p>
    <w:p w:rsidR="00A17024" w:rsidRDefault="00541708">
      <w:pPr>
        <w:spacing w:line="360" w:lineRule="auto"/>
      </w:pPr>
      <w:r>
        <w:rPr>
          <w:rFonts w:hint="eastAsia"/>
          <w:b/>
        </w:rPr>
        <w:t>五、课程设置</w:t>
      </w:r>
    </w:p>
    <w:p w:rsidR="00A17024" w:rsidRDefault="00541708">
      <w:pPr>
        <w:spacing w:line="360" w:lineRule="auto"/>
        <w:ind w:firstLine="420"/>
      </w:pPr>
      <w:r>
        <w:rPr>
          <w:rFonts w:hint="eastAsia"/>
        </w:rPr>
        <w:t>1</w:t>
      </w:r>
      <w:r>
        <w:rPr>
          <w:rFonts w:hint="eastAsia"/>
        </w:rPr>
        <w:t>、</w:t>
      </w:r>
      <w:r>
        <w:rPr>
          <w:b/>
          <w:bCs/>
        </w:rPr>
        <w:t>公共基础课程</w:t>
      </w:r>
      <w:r>
        <w:rPr>
          <w:rFonts w:hint="eastAsia"/>
        </w:rPr>
        <w:t xml:space="preserve"> </w:t>
      </w:r>
      <w:r>
        <w:rPr>
          <w:rFonts w:hint="eastAsia"/>
        </w:rPr>
        <w:t>要求：</w:t>
      </w:r>
      <w:r>
        <w:rPr>
          <w:rFonts w:hint="eastAsia"/>
        </w:rPr>
        <w:t>48-</w:t>
      </w:r>
      <w:r>
        <w:rPr>
          <w:rFonts w:hint="eastAsia"/>
        </w:rPr>
        <w:t>学分</w:t>
      </w:r>
    </w:p>
    <w:p w:rsidR="00A17024" w:rsidRDefault="00541708">
      <w:pPr>
        <w:spacing w:line="360" w:lineRule="auto"/>
        <w:ind w:firstLine="420"/>
      </w:pPr>
      <w:r>
        <w:rPr>
          <w:rFonts w:hint="eastAsia"/>
        </w:rPr>
        <w:t xml:space="preserve">1.1 </w:t>
      </w:r>
      <w:r>
        <w:rPr>
          <w:rFonts w:hint="eastAsia"/>
        </w:rPr>
        <w:t>公共必修课</w:t>
      </w:r>
    </w:p>
    <w:p w:rsidR="00A17024" w:rsidRDefault="00541708">
      <w:pPr>
        <w:pStyle w:val="a3"/>
        <w:ind w:firstLine="420"/>
      </w:pPr>
      <w:r>
        <w:rPr>
          <w:rFonts w:hint="eastAsia"/>
        </w:rPr>
        <w:t>要求“思想政治理论选择性必修课”共</w:t>
      </w:r>
      <w:r>
        <w:rPr>
          <w:rFonts w:hint="eastAsia"/>
        </w:rPr>
        <w:t>1</w:t>
      </w:r>
      <w:r>
        <w:rPr>
          <w:rFonts w:hint="eastAsia"/>
        </w:rPr>
        <w:t>门、“劳动教育课”累计不少于</w:t>
      </w:r>
      <w:r>
        <w:rPr>
          <w:rFonts w:hint="eastAsia"/>
        </w:rPr>
        <w:t>32</w:t>
      </w:r>
      <w:r>
        <w:rPr>
          <w:rFonts w:hint="eastAsia"/>
        </w:rPr>
        <w:t>学时。思想政治理论必修课和其他公共必修课按学校要求选课，信息课程见下表。</w:t>
      </w:r>
    </w:p>
    <w:p w:rsidR="00A17024" w:rsidRDefault="00A17024">
      <w:pPr>
        <w:ind w:firstLine="420"/>
        <w:rPr>
          <w:color w:val="FF0000"/>
        </w:rPr>
      </w:pPr>
    </w:p>
    <w:tbl>
      <w:tblPr>
        <w:tblW w:w="8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2097"/>
        <w:gridCol w:w="1084"/>
        <w:gridCol w:w="689"/>
        <w:gridCol w:w="868"/>
        <w:gridCol w:w="1349"/>
        <w:gridCol w:w="1103"/>
      </w:tblGrid>
      <w:tr w:rsidR="00A17024" w:rsidTr="00E35051">
        <w:trPr>
          <w:jc w:val="center"/>
        </w:trPr>
        <w:tc>
          <w:tcPr>
            <w:tcW w:w="1068" w:type="dxa"/>
            <w:shd w:val="clear" w:color="auto" w:fill="auto"/>
            <w:vAlign w:val="center"/>
          </w:tcPr>
          <w:p w:rsidR="00A17024" w:rsidRDefault="00541708">
            <w:pPr>
              <w:jc w:val="center"/>
            </w:pPr>
            <w:r>
              <w:rPr>
                <w:rFonts w:hint="eastAsia"/>
              </w:rPr>
              <w:t>课程号</w:t>
            </w:r>
          </w:p>
        </w:tc>
        <w:tc>
          <w:tcPr>
            <w:tcW w:w="2097" w:type="dxa"/>
            <w:shd w:val="clear" w:color="auto" w:fill="auto"/>
            <w:vAlign w:val="center"/>
          </w:tcPr>
          <w:p w:rsidR="00A17024" w:rsidRDefault="00541708">
            <w:r>
              <w:rPr>
                <w:rFonts w:hint="eastAsia"/>
              </w:rPr>
              <w:t>课程名称</w:t>
            </w:r>
          </w:p>
        </w:tc>
        <w:tc>
          <w:tcPr>
            <w:tcW w:w="1084" w:type="dxa"/>
            <w:shd w:val="clear" w:color="auto" w:fill="auto"/>
            <w:vAlign w:val="center"/>
          </w:tcPr>
          <w:p w:rsidR="00A17024" w:rsidRDefault="00541708">
            <w:pPr>
              <w:jc w:val="center"/>
            </w:pPr>
            <w:r>
              <w:rPr>
                <w:rFonts w:hint="eastAsia"/>
              </w:rPr>
              <w:t>课程性质</w:t>
            </w:r>
          </w:p>
        </w:tc>
        <w:tc>
          <w:tcPr>
            <w:tcW w:w="689" w:type="dxa"/>
            <w:shd w:val="clear" w:color="auto" w:fill="auto"/>
            <w:vAlign w:val="center"/>
          </w:tcPr>
          <w:p w:rsidR="00A17024" w:rsidRDefault="00541708">
            <w:pPr>
              <w:jc w:val="center"/>
            </w:pPr>
            <w:r>
              <w:rPr>
                <w:rFonts w:hint="eastAsia"/>
              </w:rPr>
              <w:t>学分</w:t>
            </w:r>
          </w:p>
        </w:tc>
        <w:tc>
          <w:tcPr>
            <w:tcW w:w="868" w:type="dxa"/>
            <w:shd w:val="clear" w:color="auto" w:fill="auto"/>
            <w:vAlign w:val="center"/>
          </w:tcPr>
          <w:p w:rsidR="00A17024" w:rsidRDefault="00541708">
            <w:pPr>
              <w:jc w:val="center"/>
            </w:pPr>
            <w:r>
              <w:rPr>
                <w:rFonts w:hint="eastAsia"/>
              </w:rPr>
              <w:t>总学时</w:t>
            </w:r>
          </w:p>
        </w:tc>
        <w:tc>
          <w:tcPr>
            <w:tcW w:w="1349" w:type="dxa"/>
            <w:shd w:val="clear" w:color="auto" w:fill="auto"/>
            <w:vAlign w:val="center"/>
          </w:tcPr>
          <w:p w:rsidR="00A17024" w:rsidRDefault="00541708">
            <w:pPr>
              <w:jc w:val="center"/>
            </w:pPr>
            <w:r>
              <w:rPr>
                <w:rFonts w:hint="eastAsia"/>
              </w:rPr>
              <w:t>实践总学时</w:t>
            </w:r>
          </w:p>
        </w:tc>
        <w:tc>
          <w:tcPr>
            <w:tcW w:w="1103" w:type="dxa"/>
            <w:shd w:val="clear" w:color="auto" w:fill="auto"/>
            <w:vAlign w:val="center"/>
          </w:tcPr>
          <w:p w:rsidR="00A17024" w:rsidRDefault="00541708">
            <w:pPr>
              <w:jc w:val="center"/>
            </w:pPr>
            <w:r>
              <w:rPr>
                <w:rFonts w:hint="eastAsia"/>
              </w:rPr>
              <w:t>选课学期</w:t>
            </w:r>
          </w:p>
        </w:tc>
      </w:tr>
      <w:tr w:rsidR="00A17024" w:rsidTr="00E35051">
        <w:trPr>
          <w:jc w:val="center"/>
        </w:trPr>
        <w:tc>
          <w:tcPr>
            <w:tcW w:w="1068" w:type="dxa"/>
            <w:shd w:val="clear" w:color="auto" w:fill="auto"/>
            <w:vAlign w:val="center"/>
          </w:tcPr>
          <w:p w:rsidR="00A17024" w:rsidRDefault="00541708">
            <w:pPr>
              <w:jc w:val="center"/>
            </w:pPr>
            <w:r>
              <w:rPr>
                <w:rFonts w:hint="eastAsia"/>
              </w:rPr>
              <w:t>04831435</w:t>
            </w:r>
          </w:p>
        </w:tc>
        <w:tc>
          <w:tcPr>
            <w:tcW w:w="2097" w:type="dxa"/>
            <w:shd w:val="clear" w:color="auto" w:fill="auto"/>
            <w:vAlign w:val="center"/>
          </w:tcPr>
          <w:p w:rsidR="00A17024" w:rsidRDefault="00541708">
            <w:pPr>
              <w:widowControl/>
              <w:rPr>
                <w:kern w:val="0"/>
                <w:sz w:val="24"/>
                <w:szCs w:val="24"/>
              </w:rPr>
            </w:pPr>
            <w:r>
              <w:rPr>
                <w:rFonts w:hint="eastAsia"/>
                <w:kern w:val="0"/>
                <w:szCs w:val="21"/>
              </w:rPr>
              <w:t>计算机实习</w:t>
            </w:r>
          </w:p>
        </w:tc>
        <w:tc>
          <w:tcPr>
            <w:tcW w:w="1084" w:type="dxa"/>
            <w:shd w:val="clear" w:color="auto" w:fill="auto"/>
            <w:vAlign w:val="center"/>
          </w:tcPr>
          <w:p w:rsidR="00A17024" w:rsidRDefault="00541708">
            <w:pPr>
              <w:jc w:val="center"/>
            </w:pPr>
            <w:r>
              <w:rPr>
                <w:rFonts w:hint="eastAsia"/>
              </w:rPr>
              <w:t>全校必修</w:t>
            </w:r>
          </w:p>
        </w:tc>
        <w:tc>
          <w:tcPr>
            <w:tcW w:w="689" w:type="dxa"/>
            <w:shd w:val="clear" w:color="auto" w:fill="auto"/>
            <w:vAlign w:val="center"/>
          </w:tcPr>
          <w:p w:rsidR="00A17024" w:rsidRDefault="00541708">
            <w:pPr>
              <w:jc w:val="center"/>
            </w:pPr>
            <w:r>
              <w:rPr>
                <w:rFonts w:hint="eastAsia"/>
              </w:rPr>
              <w:t>0</w:t>
            </w:r>
          </w:p>
        </w:tc>
        <w:tc>
          <w:tcPr>
            <w:tcW w:w="868" w:type="dxa"/>
            <w:shd w:val="clear" w:color="auto" w:fill="auto"/>
            <w:vAlign w:val="center"/>
          </w:tcPr>
          <w:p w:rsidR="00A17024" w:rsidRDefault="00541708">
            <w:pPr>
              <w:jc w:val="center"/>
            </w:pPr>
            <w:r>
              <w:rPr>
                <w:rFonts w:hint="eastAsia"/>
              </w:rPr>
              <w:t>34</w:t>
            </w:r>
          </w:p>
        </w:tc>
        <w:tc>
          <w:tcPr>
            <w:tcW w:w="1349" w:type="dxa"/>
            <w:shd w:val="clear" w:color="auto" w:fill="auto"/>
            <w:vAlign w:val="center"/>
          </w:tcPr>
          <w:p w:rsidR="00A17024" w:rsidRDefault="00541708">
            <w:pPr>
              <w:jc w:val="center"/>
            </w:pPr>
            <w:r>
              <w:rPr>
                <w:rFonts w:hint="eastAsia"/>
              </w:rPr>
              <w:t>34</w:t>
            </w:r>
          </w:p>
        </w:tc>
        <w:tc>
          <w:tcPr>
            <w:tcW w:w="1103" w:type="dxa"/>
            <w:shd w:val="clear" w:color="auto" w:fill="auto"/>
            <w:vAlign w:val="center"/>
          </w:tcPr>
          <w:p w:rsidR="00A17024" w:rsidRDefault="00A17024">
            <w:pPr>
              <w:jc w:val="center"/>
            </w:pPr>
          </w:p>
        </w:tc>
      </w:tr>
      <w:tr w:rsidR="00A17024" w:rsidTr="00E35051">
        <w:trPr>
          <w:jc w:val="center"/>
        </w:trPr>
        <w:tc>
          <w:tcPr>
            <w:tcW w:w="1068" w:type="dxa"/>
            <w:shd w:val="clear" w:color="auto" w:fill="auto"/>
            <w:vAlign w:val="center"/>
          </w:tcPr>
          <w:p w:rsidR="00A17024" w:rsidRDefault="00541708">
            <w:pPr>
              <w:jc w:val="center"/>
            </w:pPr>
            <w:r>
              <w:rPr>
                <w:rFonts w:hint="eastAsia"/>
              </w:rPr>
              <w:t>04834470</w:t>
            </w:r>
          </w:p>
        </w:tc>
        <w:tc>
          <w:tcPr>
            <w:tcW w:w="2097" w:type="dxa"/>
            <w:shd w:val="clear" w:color="auto" w:fill="auto"/>
            <w:vAlign w:val="center"/>
          </w:tcPr>
          <w:p w:rsidR="00A17024" w:rsidRDefault="00541708">
            <w:pPr>
              <w:widowControl/>
              <w:rPr>
                <w:kern w:val="0"/>
                <w:sz w:val="24"/>
                <w:szCs w:val="24"/>
              </w:rPr>
            </w:pPr>
            <w:r>
              <w:rPr>
                <w:rFonts w:hint="eastAsia"/>
                <w:kern w:val="0"/>
                <w:szCs w:val="21"/>
              </w:rPr>
              <w:t>计算概论（</w:t>
            </w:r>
            <w:r>
              <w:rPr>
                <w:rFonts w:hint="eastAsia"/>
                <w:kern w:val="0"/>
                <w:szCs w:val="21"/>
              </w:rPr>
              <w:t>C</w:t>
            </w:r>
            <w:r>
              <w:rPr>
                <w:rFonts w:hint="eastAsia"/>
                <w:kern w:val="0"/>
                <w:szCs w:val="21"/>
              </w:rPr>
              <w:t>）</w:t>
            </w:r>
          </w:p>
        </w:tc>
        <w:tc>
          <w:tcPr>
            <w:tcW w:w="1084" w:type="dxa"/>
            <w:shd w:val="clear" w:color="auto" w:fill="auto"/>
            <w:vAlign w:val="center"/>
          </w:tcPr>
          <w:p w:rsidR="00A17024" w:rsidRDefault="00541708">
            <w:pPr>
              <w:jc w:val="center"/>
            </w:pPr>
            <w:r>
              <w:rPr>
                <w:rFonts w:hint="eastAsia"/>
              </w:rPr>
              <w:t>全校必修</w:t>
            </w:r>
          </w:p>
        </w:tc>
        <w:tc>
          <w:tcPr>
            <w:tcW w:w="689" w:type="dxa"/>
            <w:shd w:val="clear" w:color="auto" w:fill="auto"/>
            <w:vAlign w:val="center"/>
          </w:tcPr>
          <w:p w:rsidR="00A17024" w:rsidRDefault="00541708">
            <w:pPr>
              <w:jc w:val="center"/>
            </w:pPr>
            <w:r>
              <w:rPr>
                <w:rFonts w:hint="eastAsia"/>
              </w:rPr>
              <w:t>3</w:t>
            </w:r>
          </w:p>
        </w:tc>
        <w:tc>
          <w:tcPr>
            <w:tcW w:w="868" w:type="dxa"/>
            <w:shd w:val="clear" w:color="auto" w:fill="auto"/>
            <w:vAlign w:val="center"/>
          </w:tcPr>
          <w:p w:rsidR="00A17024" w:rsidRDefault="00541708">
            <w:pPr>
              <w:jc w:val="center"/>
            </w:pPr>
            <w:r>
              <w:rPr>
                <w:rFonts w:hint="eastAsia"/>
              </w:rPr>
              <w:t>51</w:t>
            </w:r>
          </w:p>
        </w:tc>
        <w:tc>
          <w:tcPr>
            <w:tcW w:w="1349" w:type="dxa"/>
            <w:shd w:val="clear" w:color="auto" w:fill="auto"/>
            <w:vAlign w:val="center"/>
          </w:tcPr>
          <w:p w:rsidR="00A17024" w:rsidRDefault="00A17024">
            <w:pPr>
              <w:jc w:val="center"/>
            </w:pPr>
          </w:p>
        </w:tc>
        <w:tc>
          <w:tcPr>
            <w:tcW w:w="1103" w:type="dxa"/>
            <w:shd w:val="clear" w:color="auto" w:fill="auto"/>
            <w:vAlign w:val="center"/>
          </w:tcPr>
          <w:p w:rsidR="00A17024" w:rsidRDefault="00A17024">
            <w:pPr>
              <w:jc w:val="center"/>
            </w:pPr>
          </w:p>
        </w:tc>
      </w:tr>
    </w:tbl>
    <w:p w:rsidR="00E35051" w:rsidRDefault="009B0239" w:rsidP="00E35051">
      <w:pPr>
        <w:spacing w:line="360" w:lineRule="auto"/>
        <w:ind w:firstLine="420"/>
        <w:rPr>
          <w:color w:val="FF0000"/>
        </w:rPr>
      </w:pPr>
      <w:r>
        <w:rPr>
          <w:rFonts w:hint="eastAsia"/>
          <w:color w:val="FF0000"/>
        </w:rPr>
        <w:t>注：</w:t>
      </w:r>
      <w:r w:rsidR="00E35051">
        <w:rPr>
          <w:rFonts w:hint="eastAsia"/>
          <w:color w:val="FF0000"/>
        </w:rPr>
        <w:t>大学英语不足</w:t>
      </w:r>
      <w:r w:rsidR="00E35051">
        <w:rPr>
          <w:color w:val="FF0000"/>
        </w:rPr>
        <w:t>8</w:t>
      </w:r>
      <w:r w:rsidR="00E35051">
        <w:rPr>
          <w:rFonts w:hint="eastAsia"/>
          <w:color w:val="FF0000"/>
        </w:rPr>
        <w:t>学分部分，需用非本专业语言的公共语言课或专业基础语言课补足。</w:t>
      </w:r>
      <w:bookmarkStart w:id="0" w:name="_GoBack"/>
      <w:bookmarkEnd w:id="0"/>
    </w:p>
    <w:p w:rsidR="00A17024" w:rsidRDefault="00A17024">
      <w:pPr>
        <w:spacing w:line="360" w:lineRule="auto"/>
        <w:ind w:firstLine="420"/>
        <w:rPr>
          <w:color w:val="FF0000"/>
        </w:rPr>
      </w:pPr>
    </w:p>
    <w:p w:rsidR="00A17024" w:rsidRDefault="00541708">
      <w:pPr>
        <w:spacing w:line="360" w:lineRule="auto"/>
        <w:ind w:firstLine="420"/>
        <w:rPr>
          <w:strike/>
        </w:rPr>
      </w:pPr>
      <w:r>
        <w:rPr>
          <w:rFonts w:hint="eastAsia"/>
        </w:rPr>
        <w:t xml:space="preserve">1.2 </w:t>
      </w:r>
      <w:r>
        <w:rPr>
          <w:rFonts w:hint="eastAsia"/>
        </w:rPr>
        <w:t>通识教育课</w:t>
      </w:r>
    </w:p>
    <w:tbl>
      <w:tblPr>
        <w:tblStyle w:val="ad"/>
        <w:tblW w:w="0" w:type="auto"/>
        <w:tblLook w:val="04A0" w:firstRow="1" w:lastRow="0" w:firstColumn="1" w:lastColumn="0" w:noHBand="0" w:noVBand="1"/>
      </w:tblPr>
      <w:tblGrid>
        <w:gridCol w:w="2830"/>
        <w:gridCol w:w="2835"/>
        <w:gridCol w:w="2552"/>
      </w:tblGrid>
      <w:tr w:rsidR="00A17024">
        <w:trPr>
          <w:trHeight w:val="427"/>
        </w:trPr>
        <w:tc>
          <w:tcPr>
            <w:tcW w:w="2830" w:type="dxa"/>
            <w:shd w:val="clear" w:color="auto" w:fill="EEECE1" w:themeFill="background2"/>
          </w:tcPr>
          <w:p w:rsidR="00A17024" w:rsidRDefault="00541708">
            <w:pPr>
              <w:jc w:val="center"/>
              <w:rPr>
                <w:rFonts w:ascii="宋体" w:hAnsi="宋体" w:cs="宋体"/>
                <w:b/>
                <w:kern w:val="0"/>
                <w:szCs w:val="21"/>
              </w:rPr>
            </w:pPr>
            <w:r>
              <w:rPr>
                <w:rFonts w:ascii="宋体" w:hAnsi="宋体" w:cs="宋体" w:hint="eastAsia"/>
                <w:b/>
                <w:kern w:val="0"/>
                <w:szCs w:val="21"/>
              </w:rPr>
              <w:t>通识教育课程系列</w:t>
            </w:r>
          </w:p>
          <w:p w:rsidR="00A17024" w:rsidRDefault="00541708">
            <w:pPr>
              <w:jc w:val="center"/>
              <w:rPr>
                <w:rFonts w:ascii="宋体" w:hAnsi="宋体" w:cs="宋体"/>
                <w:b/>
                <w:kern w:val="0"/>
                <w:szCs w:val="21"/>
              </w:rPr>
            </w:pPr>
            <w:r>
              <w:rPr>
                <w:rFonts w:ascii="宋体" w:hAnsi="宋体" w:cs="宋体" w:hint="eastAsia"/>
                <w:b/>
                <w:szCs w:val="21"/>
              </w:rPr>
              <w:t>（通</w:t>
            </w:r>
            <w:proofErr w:type="gramStart"/>
            <w:r>
              <w:rPr>
                <w:rFonts w:ascii="宋体" w:hAnsi="宋体" w:cs="宋体" w:hint="eastAsia"/>
                <w:b/>
                <w:szCs w:val="21"/>
              </w:rPr>
              <w:t>识核心课</w:t>
            </w:r>
            <w:proofErr w:type="gramEnd"/>
            <w:r>
              <w:rPr>
                <w:rFonts w:ascii="宋体" w:hAnsi="宋体" w:cs="宋体" w:hint="eastAsia"/>
                <w:b/>
                <w:szCs w:val="21"/>
              </w:rPr>
              <w:t>+通选课）</w:t>
            </w:r>
          </w:p>
        </w:tc>
        <w:tc>
          <w:tcPr>
            <w:tcW w:w="2835" w:type="dxa"/>
            <w:shd w:val="clear" w:color="auto" w:fill="EEECE1" w:themeFill="background2"/>
          </w:tcPr>
          <w:p w:rsidR="00A17024" w:rsidRDefault="00541708">
            <w:pPr>
              <w:jc w:val="center"/>
              <w:rPr>
                <w:rFonts w:ascii="宋体" w:hAnsi="宋体" w:cs="宋体"/>
                <w:b/>
                <w:szCs w:val="21"/>
              </w:rPr>
            </w:pPr>
            <w:r>
              <w:rPr>
                <w:rFonts w:ascii="宋体" w:hAnsi="宋体" w:cs="宋体" w:hint="eastAsia"/>
                <w:b/>
                <w:szCs w:val="21"/>
              </w:rPr>
              <w:t>各系列学分</w:t>
            </w:r>
          </w:p>
          <w:p w:rsidR="00A17024" w:rsidRDefault="00541708">
            <w:pPr>
              <w:jc w:val="center"/>
              <w:rPr>
                <w:rFonts w:ascii="宋体" w:hAnsi="宋体" w:cs="宋体"/>
                <w:b/>
                <w:szCs w:val="21"/>
              </w:rPr>
            </w:pPr>
            <w:r>
              <w:rPr>
                <w:rFonts w:ascii="宋体" w:hAnsi="宋体" w:cs="宋体" w:hint="eastAsia"/>
                <w:b/>
                <w:szCs w:val="21"/>
              </w:rPr>
              <w:t>（通</w:t>
            </w:r>
            <w:proofErr w:type="gramStart"/>
            <w:r>
              <w:rPr>
                <w:rFonts w:ascii="宋体" w:hAnsi="宋体" w:cs="宋体" w:hint="eastAsia"/>
                <w:b/>
                <w:szCs w:val="21"/>
              </w:rPr>
              <w:t>识核心课</w:t>
            </w:r>
            <w:proofErr w:type="gramEnd"/>
            <w:r>
              <w:rPr>
                <w:rFonts w:ascii="宋体" w:hAnsi="宋体" w:cs="宋体" w:hint="eastAsia"/>
                <w:b/>
                <w:szCs w:val="21"/>
              </w:rPr>
              <w:t>+通选课）</w:t>
            </w:r>
          </w:p>
        </w:tc>
        <w:tc>
          <w:tcPr>
            <w:tcW w:w="2552" w:type="dxa"/>
            <w:shd w:val="clear" w:color="auto" w:fill="EEECE1" w:themeFill="background2"/>
          </w:tcPr>
          <w:p w:rsidR="00A17024" w:rsidRDefault="00541708">
            <w:pPr>
              <w:jc w:val="center"/>
              <w:rPr>
                <w:rFonts w:ascii="宋体" w:hAnsi="宋体" w:cs="宋体"/>
                <w:b/>
                <w:szCs w:val="21"/>
              </w:rPr>
            </w:pPr>
            <w:r>
              <w:rPr>
                <w:rFonts w:ascii="宋体" w:hAnsi="宋体" w:cs="宋体" w:hint="eastAsia"/>
                <w:b/>
                <w:szCs w:val="21"/>
              </w:rPr>
              <w:t>总学分</w:t>
            </w: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Ⅰ.人类文明及其传统</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val="restart"/>
          </w:tcPr>
          <w:p w:rsidR="00A17024" w:rsidRDefault="00541708">
            <w:pPr>
              <w:rPr>
                <w:rFonts w:ascii="宋体" w:hAnsi="宋体" w:cs="宋体"/>
                <w:szCs w:val="21"/>
              </w:rPr>
            </w:pPr>
            <w:r>
              <w:rPr>
                <w:rFonts w:ascii="宋体" w:hAnsi="宋体" w:cs="宋体" w:hint="eastAsia"/>
                <w:szCs w:val="21"/>
              </w:rPr>
              <w:t>1.不少于12学分</w:t>
            </w:r>
          </w:p>
          <w:p w:rsidR="00A17024" w:rsidRDefault="00541708">
            <w:pPr>
              <w:rPr>
                <w:rFonts w:ascii="宋体" w:hAnsi="宋体" w:cs="宋体"/>
                <w:szCs w:val="21"/>
              </w:rPr>
            </w:pPr>
            <w:r>
              <w:rPr>
                <w:rFonts w:ascii="宋体" w:hAnsi="宋体" w:cs="宋体" w:hint="eastAsia"/>
                <w:kern w:val="0"/>
                <w:szCs w:val="21"/>
              </w:rPr>
              <w:t>2.至少修读1门“通识核心课”</w:t>
            </w:r>
          </w:p>
          <w:p w:rsidR="00A17024" w:rsidRDefault="00A17024">
            <w:pPr>
              <w:rPr>
                <w:rFonts w:ascii="宋体" w:hAnsi="宋体" w:cs="宋体"/>
                <w:szCs w:val="21"/>
              </w:rPr>
            </w:pP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Ⅱ.现代社会及其问题</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tcPr>
          <w:p w:rsidR="00A17024" w:rsidRDefault="00A17024">
            <w:pPr>
              <w:rPr>
                <w:rFonts w:ascii="宋体" w:hAnsi="宋体" w:cs="宋体"/>
                <w:szCs w:val="21"/>
              </w:rPr>
            </w:pP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Ⅲ. 艺术与人文</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tcPr>
          <w:p w:rsidR="00A17024" w:rsidRDefault="00A17024">
            <w:pPr>
              <w:rPr>
                <w:rFonts w:ascii="仿宋" w:eastAsia="仿宋" w:hAnsi="仿宋"/>
                <w:sz w:val="24"/>
                <w:szCs w:val="24"/>
              </w:rPr>
            </w:pPr>
          </w:p>
        </w:tc>
      </w:tr>
      <w:tr w:rsidR="00A17024">
        <w:tc>
          <w:tcPr>
            <w:tcW w:w="2830" w:type="dxa"/>
          </w:tcPr>
          <w:p w:rsidR="00A17024" w:rsidRDefault="00541708">
            <w:pPr>
              <w:rPr>
                <w:rFonts w:ascii="宋体" w:hAnsi="宋体" w:cs="宋体"/>
                <w:szCs w:val="21"/>
              </w:rPr>
            </w:pPr>
            <w:r>
              <w:rPr>
                <w:rFonts w:ascii="宋体" w:hAnsi="宋体" w:cs="宋体" w:hint="eastAsia"/>
                <w:kern w:val="0"/>
                <w:szCs w:val="21"/>
              </w:rPr>
              <w:t>Ⅳ.数学、自然与技术</w:t>
            </w:r>
          </w:p>
        </w:tc>
        <w:tc>
          <w:tcPr>
            <w:tcW w:w="2835" w:type="dxa"/>
          </w:tcPr>
          <w:p w:rsidR="00A17024" w:rsidRDefault="00541708">
            <w:pPr>
              <w:rPr>
                <w:rFonts w:ascii="宋体" w:hAnsi="宋体" w:cs="宋体"/>
                <w:szCs w:val="21"/>
              </w:rPr>
            </w:pPr>
            <w:r>
              <w:rPr>
                <w:rFonts w:ascii="宋体" w:hAnsi="宋体" w:cs="宋体" w:hint="eastAsia"/>
                <w:szCs w:val="21"/>
              </w:rPr>
              <w:t>≥2</w:t>
            </w:r>
          </w:p>
        </w:tc>
        <w:tc>
          <w:tcPr>
            <w:tcW w:w="2552" w:type="dxa"/>
            <w:vMerge/>
          </w:tcPr>
          <w:p w:rsidR="00A17024" w:rsidRDefault="00A17024">
            <w:pPr>
              <w:rPr>
                <w:rFonts w:ascii="仿宋" w:eastAsia="仿宋" w:hAnsi="仿宋"/>
                <w:sz w:val="24"/>
                <w:szCs w:val="24"/>
              </w:rPr>
            </w:pPr>
          </w:p>
        </w:tc>
      </w:tr>
    </w:tbl>
    <w:p w:rsidR="00A17024" w:rsidRDefault="00A17024">
      <w:pPr>
        <w:autoSpaceDE w:val="0"/>
        <w:autoSpaceDN w:val="0"/>
        <w:adjustRightInd w:val="0"/>
        <w:jc w:val="left"/>
        <w:rPr>
          <w:rFonts w:ascii="仿宋" w:eastAsia="仿宋" w:hAnsi="仿宋" w:cs="E-BZ"/>
          <w:kern w:val="0"/>
          <w:sz w:val="24"/>
          <w:szCs w:val="24"/>
        </w:rPr>
      </w:pPr>
    </w:p>
    <w:p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（1）具体课程列表详见《北京大学本科生选课手册》；</w:t>
      </w:r>
    </w:p>
    <w:p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（2）原则上不允许以专业课替代通识教育课程学分;</w:t>
      </w:r>
    </w:p>
    <w:p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（3）本院系开设的通识教育课程不计入学生毕业所需的通识教育课程学分;</w:t>
      </w:r>
    </w:p>
    <w:p w:rsidR="00A17024" w:rsidRDefault="00541708">
      <w:pPr>
        <w:rPr>
          <w:rFonts w:ascii="仿宋" w:eastAsia="仿宋" w:hAnsi="仿宋" w:cs="E-BZ"/>
          <w:kern w:val="0"/>
          <w:sz w:val="24"/>
          <w:szCs w:val="24"/>
        </w:rPr>
      </w:pPr>
      <w:r>
        <w:rPr>
          <w:rFonts w:ascii="宋体" w:hAnsi="宋体" w:cs="宋体" w:hint="eastAsia"/>
          <w:kern w:val="0"/>
          <w:szCs w:val="21"/>
        </w:rPr>
        <w:t>（4）建议合理分配修读时间,每学期修读1门课程。</w:t>
      </w:r>
    </w:p>
    <w:p w:rsidR="00A17024" w:rsidRDefault="00A17024">
      <w:pPr>
        <w:spacing w:line="360" w:lineRule="auto"/>
        <w:rPr>
          <w:color w:val="FF0000"/>
        </w:rPr>
      </w:pPr>
    </w:p>
    <w:p w:rsidR="00A17024" w:rsidRDefault="00541708">
      <w:pPr>
        <w:spacing w:line="360" w:lineRule="auto"/>
        <w:ind w:firstLine="420"/>
      </w:pPr>
      <w:r>
        <w:rPr>
          <w:rFonts w:hint="eastAsia"/>
        </w:rPr>
        <w:t>2</w:t>
      </w:r>
      <w:r>
        <w:rPr>
          <w:rFonts w:hint="eastAsia"/>
        </w:rPr>
        <w:t>、</w:t>
      </w:r>
      <w:r>
        <w:rPr>
          <w:b/>
          <w:bCs/>
        </w:rPr>
        <w:t>专业必修课程</w:t>
      </w:r>
      <w:r>
        <w:rPr>
          <w:rFonts w:hint="eastAsia"/>
        </w:rPr>
        <w:t xml:space="preserve"> </w:t>
      </w:r>
      <w:r>
        <w:rPr>
          <w:rFonts w:hint="eastAsia"/>
        </w:rPr>
        <w:t>学分要求：</w:t>
      </w:r>
      <w:r>
        <w:rPr>
          <w:rFonts w:hint="eastAsia"/>
        </w:rPr>
        <w:t>54-54</w:t>
      </w:r>
      <w:r>
        <w:rPr>
          <w:rFonts w:hint="eastAsia"/>
        </w:rPr>
        <w:t>学分</w:t>
      </w:r>
    </w:p>
    <w:p w:rsidR="00E35051" w:rsidRDefault="00DD3E1D" w:rsidP="004C1ED5">
      <w:pPr>
        <w:pStyle w:val="Normal7cc4b795"/>
        <w:spacing w:line="360" w:lineRule="auto"/>
        <w:ind w:firstLine="420"/>
      </w:pPr>
      <w:r>
        <w:rPr>
          <w:rFonts w:hint="eastAsia"/>
        </w:rPr>
        <w:t xml:space="preserve">2.1 </w:t>
      </w:r>
      <w:r>
        <w:rPr>
          <w:rFonts w:hint="eastAsia"/>
        </w:rPr>
        <w:t xml:space="preserve">专业基础课　</w:t>
      </w:r>
      <w:r>
        <w:rPr>
          <w:rFonts w:hint="eastAsia"/>
        </w:rPr>
        <w:t>24-24</w:t>
      </w:r>
      <w:r>
        <w:rPr>
          <w:rFonts w:hint="eastAsia"/>
        </w:rPr>
        <w:t>学分</w:t>
      </w:r>
    </w:p>
    <w:p w:rsidR="00E35051" w:rsidRDefault="00DD3E1D">
      <w:pPr>
        <w:pStyle w:val="Normal7cc4b795"/>
        <w:spacing w:line="360" w:lineRule="auto"/>
        <w:ind w:firstLine="420"/>
      </w:pPr>
      <w:r>
        <w:rPr>
          <w:rFonts w:hint="eastAsia"/>
        </w:rPr>
        <w:t xml:space="preserve">2.1.1 </w:t>
      </w:r>
      <w:r>
        <w:rPr>
          <w:rFonts w:hint="eastAsia"/>
        </w:rPr>
        <w:t>专业基础组</w:t>
      </w:r>
      <w:r>
        <w:rPr>
          <w:rFonts w:hint="eastAsia"/>
        </w:rPr>
        <w:t xml:space="preserve"> 24-24</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E35051">
        <w:tc>
          <w:tcPr>
            <w:tcW w:w="1203" w:type="dxa"/>
            <w:shd w:val="clear" w:color="auto" w:fill="auto"/>
            <w:vAlign w:val="center"/>
          </w:tcPr>
          <w:p w:rsidR="00E35051" w:rsidRDefault="00DD3E1D">
            <w:pPr>
              <w:jc w:val="center"/>
            </w:pPr>
            <w:r>
              <w:rPr>
                <w:rFonts w:hint="eastAsia"/>
              </w:rPr>
              <w:t>课程号</w:t>
            </w:r>
          </w:p>
        </w:tc>
        <w:tc>
          <w:tcPr>
            <w:tcW w:w="2024" w:type="dxa"/>
            <w:shd w:val="clear" w:color="auto" w:fill="auto"/>
            <w:vAlign w:val="center"/>
          </w:tcPr>
          <w:p w:rsidR="00E35051" w:rsidRDefault="00DD3E1D">
            <w:pPr>
              <w:widowControl/>
              <w:rPr>
                <w:b/>
                <w:bCs/>
              </w:rPr>
            </w:pPr>
            <w:r>
              <w:rPr>
                <w:rFonts w:hint="eastAsia"/>
                <w:kern w:val="0"/>
                <w:szCs w:val="21"/>
              </w:rPr>
              <w:t>课程名称</w:t>
            </w:r>
          </w:p>
        </w:tc>
        <w:tc>
          <w:tcPr>
            <w:tcW w:w="1134" w:type="dxa"/>
            <w:shd w:val="clear" w:color="auto" w:fill="auto"/>
            <w:vAlign w:val="center"/>
          </w:tcPr>
          <w:p w:rsidR="00E35051" w:rsidRDefault="00DD3E1D">
            <w:pPr>
              <w:jc w:val="center"/>
            </w:pPr>
            <w:r>
              <w:rPr>
                <w:rFonts w:hint="eastAsia"/>
                <w:kern w:val="0"/>
                <w:szCs w:val="21"/>
              </w:rPr>
              <w:t>课程性质</w:t>
            </w:r>
          </w:p>
        </w:tc>
        <w:tc>
          <w:tcPr>
            <w:tcW w:w="709" w:type="dxa"/>
            <w:shd w:val="clear" w:color="auto" w:fill="auto"/>
            <w:vAlign w:val="center"/>
          </w:tcPr>
          <w:p w:rsidR="00E35051" w:rsidRDefault="00DD3E1D">
            <w:pPr>
              <w:jc w:val="center"/>
            </w:pPr>
            <w:r>
              <w:rPr>
                <w:rFonts w:hint="eastAsia"/>
                <w:kern w:val="0"/>
                <w:szCs w:val="21"/>
              </w:rPr>
              <w:t>学分</w:t>
            </w:r>
          </w:p>
        </w:tc>
        <w:tc>
          <w:tcPr>
            <w:tcW w:w="976" w:type="dxa"/>
            <w:shd w:val="clear" w:color="auto" w:fill="auto"/>
            <w:vAlign w:val="center"/>
          </w:tcPr>
          <w:p w:rsidR="00E35051" w:rsidRDefault="00DD3E1D">
            <w:pPr>
              <w:jc w:val="center"/>
            </w:pPr>
            <w:r>
              <w:rPr>
                <w:rFonts w:hint="eastAsia"/>
                <w:kern w:val="0"/>
                <w:szCs w:val="21"/>
              </w:rPr>
              <w:t>总学时</w:t>
            </w:r>
          </w:p>
        </w:tc>
        <w:tc>
          <w:tcPr>
            <w:tcW w:w="1354" w:type="dxa"/>
            <w:shd w:val="clear" w:color="auto" w:fill="auto"/>
            <w:vAlign w:val="center"/>
          </w:tcPr>
          <w:p w:rsidR="00E35051" w:rsidRDefault="00DD3E1D">
            <w:pPr>
              <w:jc w:val="center"/>
            </w:pPr>
            <w:r>
              <w:rPr>
                <w:rFonts w:hint="eastAsia"/>
                <w:kern w:val="0"/>
                <w:szCs w:val="21"/>
              </w:rPr>
              <w:t>实践总学时</w:t>
            </w:r>
          </w:p>
        </w:tc>
        <w:tc>
          <w:tcPr>
            <w:tcW w:w="1122" w:type="dxa"/>
            <w:shd w:val="clear" w:color="auto" w:fill="auto"/>
            <w:vAlign w:val="center"/>
          </w:tcPr>
          <w:p w:rsidR="00E35051" w:rsidRDefault="00DD3E1D">
            <w:pPr>
              <w:jc w:val="center"/>
            </w:pPr>
            <w:r>
              <w:rPr>
                <w:rFonts w:hint="eastAsia"/>
                <w:kern w:val="0"/>
                <w:szCs w:val="21"/>
              </w:rPr>
              <w:t>选课学期</w:t>
            </w:r>
          </w:p>
        </w:tc>
      </w:tr>
      <w:tr w:rsidR="004C1ED5">
        <w:tc>
          <w:tcPr>
            <w:tcW w:w="1203" w:type="dxa"/>
            <w:shd w:val="clear" w:color="auto" w:fill="auto"/>
            <w:vAlign w:val="center"/>
          </w:tcPr>
          <w:p w:rsidR="004C1ED5" w:rsidRDefault="004C1ED5">
            <w:pPr>
              <w:jc w:val="center"/>
            </w:pPr>
            <w:r>
              <w:rPr>
                <w:rFonts w:hint="eastAsia"/>
              </w:rPr>
              <w:t>新开课</w:t>
            </w:r>
          </w:p>
        </w:tc>
        <w:tc>
          <w:tcPr>
            <w:tcW w:w="2024" w:type="dxa"/>
            <w:shd w:val="clear" w:color="auto" w:fill="auto"/>
            <w:vAlign w:val="center"/>
          </w:tcPr>
          <w:p w:rsidR="004C1ED5" w:rsidRDefault="004C1ED5">
            <w:pPr>
              <w:widowControl/>
              <w:rPr>
                <w:kern w:val="0"/>
                <w:szCs w:val="21"/>
              </w:rPr>
            </w:pPr>
            <w:r w:rsidRPr="004C1ED5">
              <w:rPr>
                <w:rFonts w:hint="eastAsia"/>
                <w:kern w:val="0"/>
                <w:szCs w:val="21"/>
              </w:rPr>
              <w:t>当代缅甸国情研究概论</w:t>
            </w:r>
          </w:p>
        </w:tc>
        <w:tc>
          <w:tcPr>
            <w:tcW w:w="1134" w:type="dxa"/>
            <w:shd w:val="clear" w:color="auto" w:fill="auto"/>
            <w:vAlign w:val="center"/>
          </w:tcPr>
          <w:p w:rsidR="004C1ED5" w:rsidRDefault="004C1ED5">
            <w:pPr>
              <w:jc w:val="center"/>
              <w:rPr>
                <w:kern w:val="0"/>
                <w:szCs w:val="21"/>
              </w:rPr>
            </w:pPr>
            <w:r>
              <w:rPr>
                <w:rFonts w:hint="eastAsia"/>
                <w:kern w:val="0"/>
                <w:szCs w:val="21"/>
              </w:rPr>
              <w:t>专业必修</w:t>
            </w:r>
          </w:p>
        </w:tc>
        <w:tc>
          <w:tcPr>
            <w:tcW w:w="709" w:type="dxa"/>
            <w:shd w:val="clear" w:color="auto" w:fill="auto"/>
            <w:vAlign w:val="center"/>
          </w:tcPr>
          <w:p w:rsidR="004C1ED5" w:rsidRDefault="004C1ED5">
            <w:pPr>
              <w:jc w:val="center"/>
              <w:rPr>
                <w:kern w:val="0"/>
                <w:szCs w:val="21"/>
              </w:rPr>
            </w:pPr>
            <w:r>
              <w:rPr>
                <w:rFonts w:hint="eastAsia"/>
                <w:kern w:val="0"/>
                <w:szCs w:val="21"/>
              </w:rPr>
              <w:t>2</w:t>
            </w:r>
          </w:p>
        </w:tc>
        <w:tc>
          <w:tcPr>
            <w:tcW w:w="976" w:type="dxa"/>
            <w:shd w:val="clear" w:color="auto" w:fill="auto"/>
            <w:vAlign w:val="center"/>
          </w:tcPr>
          <w:p w:rsidR="004C1ED5" w:rsidRDefault="004C1ED5">
            <w:pPr>
              <w:jc w:val="center"/>
              <w:rPr>
                <w:kern w:val="0"/>
                <w:szCs w:val="21"/>
              </w:rPr>
            </w:pPr>
            <w:r>
              <w:rPr>
                <w:rFonts w:hint="eastAsia"/>
                <w:kern w:val="0"/>
                <w:szCs w:val="21"/>
              </w:rPr>
              <w:t>34</w:t>
            </w:r>
          </w:p>
        </w:tc>
        <w:tc>
          <w:tcPr>
            <w:tcW w:w="1354" w:type="dxa"/>
            <w:shd w:val="clear" w:color="auto" w:fill="auto"/>
            <w:vAlign w:val="center"/>
          </w:tcPr>
          <w:p w:rsidR="004C1ED5" w:rsidRDefault="004C1ED5">
            <w:pPr>
              <w:jc w:val="center"/>
              <w:rPr>
                <w:kern w:val="0"/>
                <w:szCs w:val="21"/>
              </w:rPr>
            </w:pPr>
          </w:p>
        </w:tc>
        <w:tc>
          <w:tcPr>
            <w:tcW w:w="1122" w:type="dxa"/>
            <w:shd w:val="clear" w:color="auto" w:fill="auto"/>
            <w:vAlign w:val="center"/>
          </w:tcPr>
          <w:p w:rsidR="004C1ED5" w:rsidRDefault="004C1ED5">
            <w:pPr>
              <w:jc w:val="center"/>
              <w:rPr>
                <w:kern w:val="0"/>
                <w:szCs w:val="21"/>
              </w:rPr>
            </w:pPr>
            <w:r>
              <w:rPr>
                <w:rFonts w:hint="eastAsia"/>
                <w:kern w:val="0"/>
                <w:szCs w:val="21"/>
              </w:rPr>
              <w:t>一下</w:t>
            </w:r>
          </w:p>
        </w:tc>
      </w:tr>
      <w:tr w:rsidR="004C1ED5">
        <w:tc>
          <w:tcPr>
            <w:tcW w:w="1203" w:type="dxa"/>
            <w:shd w:val="clear" w:color="auto" w:fill="auto"/>
            <w:vAlign w:val="center"/>
          </w:tcPr>
          <w:p w:rsidR="004C1ED5" w:rsidRDefault="004C1ED5" w:rsidP="004C1ED5">
            <w:pPr>
              <w:jc w:val="center"/>
            </w:pPr>
            <w:r>
              <w:rPr>
                <w:rFonts w:hint="eastAsia"/>
              </w:rPr>
              <w:t>03534040</w:t>
            </w:r>
          </w:p>
        </w:tc>
        <w:tc>
          <w:tcPr>
            <w:tcW w:w="2024" w:type="dxa"/>
            <w:shd w:val="clear" w:color="auto" w:fill="auto"/>
            <w:vAlign w:val="center"/>
          </w:tcPr>
          <w:p w:rsidR="004C1ED5" w:rsidRDefault="004C1ED5" w:rsidP="004C1ED5">
            <w:pPr>
              <w:widowControl/>
              <w:rPr>
                <w:b/>
                <w:bCs/>
              </w:rPr>
            </w:pPr>
            <w:r>
              <w:rPr>
                <w:rFonts w:hint="eastAsia"/>
                <w:kern w:val="0"/>
                <w:szCs w:val="21"/>
              </w:rPr>
              <w:t>缅甸语语法</w:t>
            </w:r>
          </w:p>
        </w:tc>
        <w:tc>
          <w:tcPr>
            <w:tcW w:w="1134" w:type="dxa"/>
            <w:shd w:val="clear" w:color="auto" w:fill="auto"/>
            <w:vAlign w:val="center"/>
          </w:tcPr>
          <w:p w:rsidR="004C1ED5" w:rsidRDefault="004C1ED5" w:rsidP="004C1ED5">
            <w:pPr>
              <w:jc w:val="center"/>
            </w:pPr>
            <w:r>
              <w:rPr>
                <w:rFonts w:hint="eastAsia"/>
                <w:kern w:val="0"/>
                <w:szCs w:val="21"/>
              </w:rPr>
              <w:t>专业必修</w:t>
            </w:r>
          </w:p>
        </w:tc>
        <w:tc>
          <w:tcPr>
            <w:tcW w:w="709" w:type="dxa"/>
            <w:shd w:val="clear" w:color="auto" w:fill="auto"/>
            <w:vAlign w:val="center"/>
          </w:tcPr>
          <w:p w:rsidR="004C1ED5" w:rsidRDefault="004C1ED5" w:rsidP="004C1ED5">
            <w:pPr>
              <w:jc w:val="center"/>
            </w:pPr>
            <w:r>
              <w:rPr>
                <w:rFonts w:hint="eastAsia"/>
                <w:kern w:val="0"/>
                <w:szCs w:val="21"/>
              </w:rPr>
              <w:t>2</w:t>
            </w:r>
          </w:p>
        </w:tc>
        <w:tc>
          <w:tcPr>
            <w:tcW w:w="976" w:type="dxa"/>
            <w:shd w:val="clear" w:color="auto" w:fill="auto"/>
            <w:vAlign w:val="center"/>
          </w:tcPr>
          <w:p w:rsidR="004C1ED5" w:rsidRDefault="004C1ED5" w:rsidP="004C1ED5">
            <w:pPr>
              <w:jc w:val="center"/>
            </w:pPr>
            <w:r>
              <w:rPr>
                <w:rFonts w:hint="eastAsia"/>
                <w:kern w:val="0"/>
                <w:szCs w:val="21"/>
              </w:rPr>
              <w:t>34</w:t>
            </w:r>
          </w:p>
        </w:tc>
        <w:tc>
          <w:tcPr>
            <w:tcW w:w="1354" w:type="dxa"/>
            <w:shd w:val="clear" w:color="auto" w:fill="auto"/>
            <w:vAlign w:val="center"/>
          </w:tcPr>
          <w:p w:rsidR="004C1ED5" w:rsidRDefault="004C1ED5" w:rsidP="004C1ED5">
            <w:pPr>
              <w:jc w:val="center"/>
            </w:pPr>
            <w:r>
              <w:rPr>
                <w:rFonts w:hint="eastAsia"/>
                <w:kern w:val="0"/>
                <w:szCs w:val="21"/>
              </w:rPr>
              <w:t>8</w:t>
            </w:r>
          </w:p>
        </w:tc>
        <w:tc>
          <w:tcPr>
            <w:tcW w:w="1122" w:type="dxa"/>
            <w:shd w:val="clear" w:color="auto" w:fill="auto"/>
            <w:vAlign w:val="center"/>
          </w:tcPr>
          <w:p w:rsidR="004C1ED5" w:rsidRDefault="004C1ED5" w:rsidP="004C1ED5">
            <w:pPr>
              <w:jc w:val="center"/>
            </w:pPr>
            <w:r>
              <w:rPr>
                <w:rFonts w:hint="eastAsia"/>
                <w:kern w:val="0"/>
                <w:szCs w:val="21"/>
              </w:rPr>
              <w:t>二下</w:t>
            </w:r>
          </w:p>
        </w:tc>
      </w:tr>
      <w:tr w:rsidR="004C1ED5" w:rsidTr="00E35051">
        <w:tc>
          <w:tcPr>
            <w:tcW w:w="1203" w:type="dxa"/>
            <w:shd w:val="clear" w:color="auto" w:fill="auto"/>
            <w:vAlign w:val="center"/>
          </w:tcPr>
          <w:p w:rsidR="004C1ED5" w:rsidRDefault="004C1ED5" w:rsidP="00E35051">
            <w:pPr>
              <w:jc w:val="center"/>
            </w:pPr>
            <w:r>
              <w:rPr>
                <w:rFonts w:hint="eastAsia"/>
              </w:rPr>
              <w:t>03534261</w:t>
            </w:r>
          </w:p>
        </w:tc>
        <w:tc>
          <w:tcPr>
            <w:tcW w:w="2024" w:type="dxa"/>
            <w:shd w:val="clear" w:color="auto" w:fill="auto"/>
            <w:vAlign w:val="center"/>
          </w:tcPr>
          <w:p w:rsidR="004C1ED5" w:rsidRDefault="004C1ED5" w:rsidP="00E35051">
            <w:pPr>
              <w:widowControl/>
              <w:rPr>
                <w:b/>
                <w:bCs/>
              </w:rPr>
            </w:pPr>
            <w:r>
              <w:rPr>
                <w:rFonts w:hint="eastAsia"/>
                <w:kern w:val="0"/>
                <w:szCs w:val="21"/>
              </w:rPr>
              <w:t>缅甸语会话（一）</w:t>
            </w:r>
          </w:p>
        </w:tc>
        <w:tc>
          <w:tcPr>
            <w:tcW w:w="1134" w:type="dxa"/>
            <w:shd w:val="clear" w:color="auto" w:fill="auto"/>
            <w:vAlign w:val="center"/>
          </w:tcPr>
          <w:p w:rsidR="004C1ED5" w:rsidRDefault="004C1ED5" w:rsidP="00E35051">
            <w:pPr>
              <w:jc w:val="center"/>
            </w:pPr>
            <w:r>
              <w:rPr>
                <w:rFonts w:hint="eastAsia"/>
                <w:kern w:val="0"/>
                <w:szCs w:val="21"/>
              </w:rPr>
              <w:t>专业必修</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kern w:val="0"/>
                <w:szCs w:val="21"/>
              </w:rPr>
              <w:t>二上</w:t>
            </w:r>
          </w:p>
        </w:tc>
      </w:tr>
      <w:tr w:rsidR="004C1ED5" w:rsidTr="00E35051">
        <w:tc>
          <w:tcPr>
            <w:tcW w:w="1203" w:type="dxa"/>
            <w:shd w:val="clear" w:color="auto" w:fill="auto"/>
            <w:vAlign w:val="center"/>
          </w:tcPr>
          <w:p w:rsidR="004C1ED5" w:rsidRDefault="004C1ED5" w:rsidP="00E35051">
            <w:pPr>
              <w:jc w:val="center"/>
            </w:pPr>
            <w:r>
              <w:rPr>
                <w:rFonts w:hint="eastAsia"/>
              </w:rPr>
              <w:t>03534262</w:t>
            </w:r>
          </w:p>
        </w:tc>
        <w:tc>
          <w:tcPr>
            <w:tcW w:w="2024" w:type="dxa"/>
            <w:shd w:val="clear" w:color="auto" w:fill="auto"/>
            <w:vAlign w:val="center"/>
          </w:tcPr>
          <w:p w:rsidR="004C1ED5" w:rsidRDefault="004C1ED5" w:rsidP="00E35051">
            <w:pPr>
              <w:widowControl/>
              <w:rPr>
                <w:b/>
                <w:bCs/>
              </w:rPr>
            </w:pPr>
            <w:r>
              <w:rPr>
                <w:rFonts w:hint="eastAsia"/>
                <w:kern w:val="0"/>
                <w:szCs w:val="21"/>
              </w:rPr>
              <w:t>缅甸语会话（二）</w:t>
            </w:r>
          </w:p>
        </w:tc>
        <w:tc>
          <w:tcPr>
            <w:tcW w:w="1134" w:type="dxa"/>
            <w:shd w:val="clear" w:color="auto" w:fill="auto"/>
            <w:vAlign w:val="center"/>
          </w:tcPr>
          <w:p w:rsidR="004C1ED5" w:rsidRDefault="004C1ED5" w:rsidP="00E35051">
            <w:pPr>
              <w:jc w:val="center"/>
            </w:pPr>
            <w:r>
              <w:rPr>
                <w:rFonts w:hint="eastAsia"/>
                <w:kern w:val="0"/>
                <w:szCs w:val="21"/>
              </w:rPr>
              <w:t>专业必修</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kern w:val="0"/>
                <w:szCs w:val="21"/>
              </w:rPr>
              <w:t>二下</w:t>
            </w:r>
          </w:p>
        </w:tc>
      </w:tr>
      <w:tr w:rsidR="004C1ED5" w:rsidTr="00E35051">
        <w:tc>
          <w:tcPr>
            <w:tcW w:w="1203" w:type="dxa"/>
            <w:shd w:val="clear" w:color="auto" w:fill="auto"/>
            <w:vAlign w:val="center"/>
          </w:tcPr>
          <w:p w:rsidR="004C1ED5" w:rsidRDefault="004C1ED5" w:rsidP="00E35051">
            <w:pPr>
              <w:jc w:val="center"/>
            </w:pPr>
            <w:r>
              <w:rPr>
                <w:rFonts w:hint="eastAsia"/>
              </w:rPr>
              <w:t>03534271</w:t>
            </w:r>
          </w:p>
        </w:tc>
        <w:tc>
          <w:tcPr>
            <w:tcW w:w="2024" w:type="dxa"/>
            <w:shd w:val="clear" w:color="auto" w:fill="auto"/>
            <w:vAlign w:val="center"/>
          </w:tcPr>
          <w:p w:rsidR="004C1ED5" w:rsidRDefault="004C1ED5" w:rsidP="00E35051">
            <w:pPr>
              <w:widowControl/>
              <w:rPr>
                <w:b/>
                <w:bCs/>
              </w:rPr>
            </w:pPr>
            <w:r>
              <w:rPr>
                <w:rFonts w:hint="eastAsia"/>
                <w:kern w:val="0"/>
                <w:szCs w:val="21"/>
              </w:rPr>
              <w:t>缅汉口译（一）</w:t>
            </w:r>
          </w:p>
        </w:tc>
        <w:tc>
          <w:tcPr>
            <w:tcW w:w="1134" w:type="dxa"/>
            <w:shd w:val="clear" w:color="auto" w:fill="auto"/>
            <w:vAlign w:val="center"/>
          </w:tcPr>
          <w:p w:rsidR="004C1ED5" w:rsidRDefault="004C1ED5" w:rsidP="00E35051">
            <w:pPr>
              <w:jc w:val="center"/>
            </w:pPr>
            <w:r>
              <w:rPr>
                <w:rFonts w:hint="eastAsia"/>
                <w:kern w:val="0"/>
                <w:szCs w:val="21"/>
              </w:rPr>
              <w:t>专业必修</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kern w:val="0"/>
                <w:szCs w:val="21"/>
              </w:rPr>
              <w:t>二下</w:t>
            </w:r>
          </w:p>
        </w:tc>
      </w:tr>
      <w:tr w:rsidR="004C1ED5" w:rsidTr="00E35051">
        <w:tc>
          <w:tcPr>
            <w:tcW w:w="1203" w:type="dxa"/>
            <w:shd w:val="clear" w:color="auto" w:fill="auto"/>
            <w:vAlign w:val="center"/>
          </w:tcPr>
          <w:p w:rsidR="004C1ED5" w:rsidRDefault="004C1ED5" w:rsidP="00E35051">
            <w:pPr>
              <w:jc w:val="center"/>
            </w:pPr>
            <w:r>
              <w:rPr>
                <w:rFonts w:hint="eastAsia"/>
              </w:rPr>
              <w:t>03534272</w:t>
            </w:r>
          </w:p>
        </w:tc>
        <w:tc>
          <w:tcPr>
            <w:tcW w:w="2024" w:type="dxa"/>
            <w:shd w:val="clear" w:color="auto" w:fill="auto"/>
            <w:vAlign w:val="center"/>
          </w:tcPr>
          <w:p w:rsidR="004C1ED5" w:rsidRDefault="004C1ED5" w:rsidP="00E35051">
            <w:pPr>
              <w:widowControl/>
              <w:rPr>
                <w:b/>
                <w:bCs/>
              </w:rPr>
            </w:pPr>
            <w:r>
              <w:rPr>
                <w:rFonts w:hint="eastAsia"/>
                <w:kern w:val="0"/>
                <w:szCs w:val="21"/>
              </w:rPr>
              <w:t>缅汉口译（二）</w:t>
            </w:r>
          </w:p>
        </w:tc>
        <w:tc>
          <w:tcPr>
            <w:tcW w:w="1134" w:type="dxa"/>
            <w:shd w:val="clear" w:color="auto" w:fill="auto"/>
            <w:vAlign w:val="center"/>
          </w:tcPr>
          <w:p w:rsidR="004C1ED5" w:rsidRDefault="004C1ED5" w:rsidP="00E35051">
            <w:pPr>
              <w:jc w:val="center"/>
            </w:pPr>
            <w:r>
              <w:rPr>
                <w:rFonts w:hint="eastAsia"/>
                <w:kern w:val="0"/>
                <w:szCs w:val="21"/>
              </w:rPr>
              <w:t>专业必修</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kern w:val="0"/>
                <w:szCs w:val="21"/>
              </w:rPr>
              <w:t>三上</w:t>
            </w:r>
          </w:p>
        </w:tc>
      </w:tr>
      <w:tr w:rsidR="004C1ED5">
        <w:tc>
          <w:tcPr>
            <w:tcW w:w="1203" w:type="dxa"/>
            <w:shd w:val="clear" w:color="auto" w:fill="auto"/>
            <w:vAlign w:val="center"/>
          </w:tcPr>
          <w:p w:rsidR="004C1ED5" w:rsidRDefault="004C1ED5" w:rsidP="004C1ED5">
            <w:pPr>
              <w:jc w:val="center"/>
            </w:pPr>
            <w:r>
              <w:rPr>
                <w:rFonts w:hint="eastAsia"/>
              </w:rPr>
              <w:t>03534251</w:t>
            </w:r>
          </w:p>
        </w:tc>
        <w:tc>
          <w:tcPr>
            <w:tcW w:w="2024" w:type="dxa"/>
            <w:shd w:val="clear" w:color="auto" w:fill="auto"/>
            <w:vAlign w:val="center"/>
          </w:tcPr>
          <w:p w:rsidR="004C1ED5" w:rsidRDefault="004C1ED5" w:rsidP="004C1ED5">
            <w:pPr>
              <w:widowControl/>
              <w:rPr>
                <w:b/>
                <w:bCs/>
              </w:rPr>
            </w:pPr>
            <w:r>
              <w:rPr>
                <w:rFonts w:hint="eastAsia"/>
                <w:kern w:val="0"/>
                <w:szCs w:val="21"/>
              </w:rPr>
              <w:t>缅甸语视听说（一）</w:t>
            </w:r>
          </w:p>
        </w:tc>
        <w:tc>
          <w:tcPr>
            <w:tcW w:w="1134" w:type="dxa"/>
            <w:shd w:val="clear" w:color="auto" w:fill="auto"/>
            <w:vAlign w:val="center"/>
          </w:tcPr>
          <w:p w:rsidR="004C1ED5" w:rsidRDefault="004C1ED5" w:rsidP="004C1ED5">
            <w:pPr>
              <w:jc w:val="center"/>
            </w:pPr>
            <w:r>
              <w:rPr>
                <w:rFonts w:hint="eastAsia"/>
                <w:kern w:val="0"/>
                <w:szCs w:val="21"/>
              </w:rPr>
              <w:t>专业必修</w:t>
            </w:r>
          </w:p>
        </w:tc>
        <w:tc>
          <w:tcPr>
            <w:tcW w:w="709" w:type="dxa"/>
            <w:shd w:val="clear" w:color="auto" w:fill="auto"/>
            <w:vAlign w:val="center"/>
          </w:tcPr>
          <w:p w:rsidR="004C1ED5" w:rsidRDefault="004C1ED5" w:rsidP="004C1ED5">
            <w:pPr>
              <w:jc w:val="center"/>
            </w:pPr>
            <w:r>
              <w:rPr>
                <w:rFonts w:hint="eastAsia"/>
                <w:kern w:val="0"/>
                <w:szCs w:val="21"/>
              </w:rPr>
              <w:t>2</w:t>
            </w:r>
          </w:p>
        </w:tc>
        <w:tc>
          <w:tcPr>
            <w:tcW w:w="976" w:type="dxa"/>
            <w:shd w:val="clear" w:color="auto" w:fill="auto"/>
            <w:vAlign w:val="center"/>
          </w:tcPr>
          <w:p w:rsidR="004C1ED5" w:rsidRDefault="004C1ED5" w:rsidP="004C1ED5">
            <w:pPr>
              <w:jc w:val="center"/>
            </w:pPr>
            <w:r>
              <w:rPr>
                <w:rFonts w:hint="eastAsia"/>
                <w:kern w:val="0"/>
                <w:szCs w:val="21"/>
              </w:rPr>
              <w:t>34</w:t>
            </w:r>
          </w:p>
        </w:tc>
        <w:tc>
          <w:tcPr>
            <w:tcW w:w="1354" w:type="dxa"/>
            <w:shd w:val="clear" w:color="auto" w:fill="auto"/>
            <w:vAlign w:val="center"/>
          </w:tcPr>
          <w:p w:rsidR="004C1ED5" w:rsidRDefault="004C1ED5" w:rsidP="004C1ED5">
            <w:pPr>
              <w:jc w:val="center"/>
            </w:pPr>
            <w:r>
              <w:rPr>
                <w:rFonts w:hint="eastAsia"/>
                <w:kern w:val="0"/>
                <w:szCs w:val="21"/>
              </w:rPr>
              <w:t>8</w:t>
            </w:r>
          </w:p>
        </w:tc>
        <w:tc>
          <w:tcPr>
            <w:tcW w:w="1122" w:type="dxa"/>
            <w:shd w:val="clear" w:color="auto" w:fill="auto"/>
            <w:vAlign w:val="center"/>
          </w:tcPr>
          <w:p w:rsidR="004C1ED5" w:rsidRDefault="004C1ED5" w:rsidP="004C1ED5">
            <w:pPr>
              <w:jc w:val="center"/>
            </w:pPr>
            <w:r>
              <w:rPr>
                <w:rFonts w:hint="eastAsia"/>
                <w:kern w:val="0"/>
                <w:szCs w:val="21"/>
              </w:rPr>
              <w:t>二下</w:t>
            </w:r>
          </w:p>
        </w:tc>
      </w:tr>
      <w:tr w:rsidR="004C1ED5">
        <w:tc>
          <w:tcPr>
            <w:tcW w:w="1203" w:type="dxa"/>
            <w:shd w:val="clear" w:color="auto" w:fill="auto"/>
            <w:vAlign w:val="center"/>
          </w:tcPr>
          <w:p w:rsidR="004C1ED5" w:rsidRDefault="004C1ED5" w:rsidP="004C1ED5">
            <w:pPr>
              <w:jc w:val="center"/>
            </w:pPr>
            <w:r>
              <w:rPr>
                <w:rFonts w:hint="eastAsia"/>
              </w:rPr>
              <w:t>03534252</w:t>
            </w:r>
          </w:p>
        </w:tc>
        <w:tc>
          <w:tcPr>
            <w:tcW w:w="2024" w:type="dxa"/>
            <w:shd w:val="clear" w:color="auto" w:fill="auto"/>
            <w:vAlign w:val="center"/>
          </w:tcPr>
          <w:p w:rsidR="004C1ED5" w:rsidRDefault="004C1ED5" w:rsidP="004C1ED5">
            <w:pPr>
              <w:widowControl/>
              <w:rPr>
                <w:b/>
                <w:bCs/>
              </w:rPr>
            </w:pPr>
            <w:r>
              <w:rPr>
                <w:rFonts w:hint="eastAsia"/>
                <w:kern w:val="0"/>
                <w:szCs w:val="21"/>
              </w:rPr>
              <w:t>缅甸语视听说（二）</w:t>
            </w:r>
          </w:p>
        </w:tc>
        <w:tc>
          <w:tcPr>
            <w:tcW w:w="1134" w:type="dxa"/>
            <w:shd w:val="clear" w:color="auto" w:fill="auto"/>
            <w:vAlign w:val="center"/>
          </w:tcPr>
          <w:p w:rsidR="004C1ED5" w:rsidRDefault="004C1ED5" w:rsidP="004C1ED5">
            <w:pPr>
              <w:jc w:val="center"/>
            </w:pPr>
            <w:r>
              <w:rPr>
                <w:rFonts w:hint="eastAsia"/>
                <w:kern w:val="0"/>
                <w:szCs w:val="21"/>
              </w:rPr>
              <w:t>专业必修</w:t>
            </w:r>
          </w:p>
        </w:tc>
        <w:tc>
          <w:tcPr>
            <w:tcW w:w="709" w:type="dxa"/>
            <w:shd w:val="clear" w:color="auto" w:fill="auto"/>
            <w:vAlign w:val="center"/>
          </w:tcPr>
          <w:p w:rsidR="004C1ED5" w:rsidRDefault="004C1ED5" w:rsidP="004C1ED5">
            <w:pPr>
              <w:jc w:val="center"/>
            </w:pPr>
            <w:r>
              <w:rPr>
                <w:rFonts w:hint="eastAsia"/>
                <w:kern w:val="0"/>
                <w:szCs w:val="21"/>
              </w:rPr>
              <w:t>2</w:t>
            </w:r>
          </w:p>
        </w:tc>
        <w:tc>
          <w:tcPr>
            <w:tcW w:w="976" w:type="dxa"/>
            <w:shd w:val="clear" w:color="auto" w:fill="auto"/>
            <w:vAlign w:val="center"/>
          </w:tcPr>
          <w:p w:rsidR="004C1ED5" w:rsidRDefault="004C1ED5" w:rsidP="004C1ED5">
            <w:pPr>
              <w:jc w:val="center"/>
            </w:pPr>
            <w:r>
              <w:rPr>
                <w:rFonts w:hint="eastAsia"/>
                <w:kern w:val="0"/>
                <w:szCs w:val="21"/>
              </w:rPr>
              <w:t>34</w:t>
            </w:r>
          </w:p>
        </w:tc>
        <w:tc>
          <w:tcPr>
            <w:tcW w:w="1354" w:type="dxa"/>
            <w:shd w:val="clear" w:color="auto" w:fill="auto"/>
            <w:vAlign w:val="center"/>
          </w:tcPr>
          <w:p w:rsidR="004C1ED5" w:rsidRDefault="004C1ED5" w:rsidP="004C1ED5">
            <w:pPr>
              <w:jc w:val="center"/>
            </w:pPr>
            <w:r>
              <w:rPr>
                <w:rFonts w:hint="eastAsia"/>
                <w:kern w:val="0"/>
                <w:szCs w:val="21"/>
              </w:rPr>
              <w:t>8</w:t>
            </w:r>
          </w:p>
        </w:tc>
        <w:tc>
          <w:tcPr>
            <w:tcW w:w="1122" w:type="dxa"/>
            <w:shd w:val="clear" w:color="auto" w:fill="auto"/>
            <w:vAlign w:val="center"/>
          </w:tcPr>
          <w:p w:rsidR="004C1ED5" w:rsidRDefault="004C1ED5" w:rsidP="004C1ED5">
            <w:pPr>
              <w:jc w:val="center"/>
            </w:pPr>
            <w:r>
              <w:rPr>
                <w:rFonts w:hint="eastAsia"/>
                <w:kern w:val="0"/>
                <w:szCs w:val="21"/>
              </w:rPr>
              <w:t>三上</w:t>
            </w:r>
          </w:p>
        </w:tc>
      </w:tr>
      <w:tr w:rsidR="004C1ED5">
        <w:tc>
          <w:tcPr>
            <w:tcW w:w="1203" w:type="dxa"/>
            <w:shd w:val="clear" w:color="auto" w:fill="auto"/>
            <w:vAlign w:val="center"/>
          </w:tcPr>
          <w:p w:rsidR="004C1ED5" w:rsidRDefault="004C1ED5" w:rsidP="004C1ED5">
            <w:pPr>
              <w:jc w:val="center"/>
            </w:pPr>
            <w:r>
              <w:rPr>
                <w:rFonts w:hint="eastAsia"/>
              </w:rPr>
              <w:t>03534015</w:t>
            </w:r>
          </w:p>
        </w:tc>
        <w:tc>
          <w:tcPr>
            <w:tcW w:w="2024" w:type="dxa"/>
            <w:shd w:val="clear" w:color="auto" w:fill="auto"/>
            <w:vAlign w:val="center"/>
          </w:tcPr>
          <w:p w:rsidR="004C1ED5" w:rsidRDefault="004C1ED5" w:rsidP="004C1ED5">
            <w:pPr>
              <w:widowControl/>
              <w:rPr>
                <w:b/>
                <w:bCs/>
              </w:rPr>
            </w:pPr>
            <w:r>
              <w:rPr>
                <w:rFonts w:hint="eastAsia"/>
                <w:kern w:val="0"/>
                <w:szCs w:val="21"/>
              </w:rPr>
              <w:t>缅甸语（五）</w:t>
            </w:r>
          </w:p>
        </w:tc>
        <w:tc>
          <w:tcPr>
            <w:tcW w:w="1134" w:type="dxa"/>
            <w:shd w:val="clear" w:color="auto" w:fill="auto"/>
            <w:vAlign w:val="center"/>
          </w:tcPr>
          <w:p w:rsidR="004C1ED5" w:rsidRDefault="004C1ED5" w:rsidP="004C1ED5">
            <w:pPr>
              <w:jc w:val="center"/>
            </w:pPr>
            <w:r>
              <w:rPr>
                <w:rFonts w:hint="eastAsia"/>
                <w:kern w:val="0"/>
                <w:szCs w:val="21"/>
              </w:rPr>
              <w:t>专业必修</w:t>
            </w:r>
          </w:p>
        </w:tc>
        <w:tc>
          <w:tcPr>
            <w:tcW w:w="709" w:type="dxa"/>
            <w:shd w:val="clear" w:color="auto" w:fill="auto"/>
            <w:vAlign w:val="center"/>
          </w:tcPr>
          <w:p w:rsidR="004C1ED5" w:rsidRDefault="004C1ED5" w:rsidP="004C1ED5">
            <w:pPr>
              <w:jc w:val="center"/>
            </w:pPr>
            <w:r>
              <w:rPr>
                <w:rFonts w:hint="eastAsia"/>
                <w:kern w:val="0"/>
                <w:szCs w:val="21"/>
              </w:rPr>
              <w:t>4</w:t>
            </w:r>
          </w:p>
        </w:tc>
        <w:tc>
          <w:tcPr>
            <w:tcW w:w="976" w:type="dxa"/>
            <w:shd w:val="clear" w:color="auto" w:fill="auto"/>
            <w:vAlign w:val="center"/>
          </w:tcPr>
          <w:p w:rsidR="004C1ED5" w:rsidRDefault="004C1ED5" w:rsidP="004C1ED5">
            <w:pPr>
              <w:jc w:val="center"/>
            </w:pPr>
            <w:r>
              <w:rPr>
                <w:rFonts w:hint="eastAsia"/>
                <w:kern w:val="0"/>
                <w:szCs w:val="21"/>
              </w:rPr>
              <w:t>102</w:t>
            </w:r>
          </w:p>
        </w:tc>
        <w:tc>
          <w:tcPr>
            <w:tcW w:w="1354" w:type="dxa"/>
            <w:shd w:val="clear" w:color="auto" w:fill="auto"/>
            <w:vAlign w:val="center"/>
          </w:tcPr>
          <w:p w:rsidR="004C1ED5" w:rsidRDefault="004C1ED5" w:rsidP="004C1ED5">
            <w:pPr>
              <w:jc w:val="center"/>
            </w:pPr>
            <w:r>
              <w:rPr>
                <w:rFonts w:hint="eastAsia"/>
                <w:kern w:val="0"/>
                <w:szCs w:val="21"/>
              </w:rPr>
              <w:t>26</w:t>
            </w:r>
          </w:p>
        </w:tc>
        <w:tc>
          <w:tcPr>
            <w:tcW w:w="1122" w:type="dxa"/>
            <w:shd w:val="clear" w:color="auto" w:fill="auto"/>
            <w:vAlign w:val="center"/>
          </w:tcPr>
          <w:p w:rsidR="004C1ED5" w:rsidRDefault="004C1ED5" w:rsidP="004C1ED5">
            <w:pPr>
              <w:jc w:val="center"/>
            </w:pPr>
            <w:r>
              <w:rPr>
                <w:rFonts w:hint="eastAsia"/>
                <w:kern w:val="0"/>
                <w:szCs w:val="21"/>
              </w:rPr>
              <w:t>三上</w:t>
            </w:r>
          </w:p>
        </w:tc>
      </w:tr>
      <w:tr w:rsidR="004C1ED5">
        <w:tc>
          <w:tcPr>
            <w:tcW w:w="1203" w:type="dxa"/>
            <w:shd w:val="clear" w:color="auto" w:fill="auto"/>
            <w:vAlign w:val="center"/>
          </w:tcPr>
          <w:p w:rsidR="004C1ED5" w:rsidRDefault="004C1ED5" w:rsidP="004C1ED5">
            <w:pPr>
              <w:jc w:val="center"/>
            </w:pPr>
            <w:r>
              <w:rPr>
                <w:rFonts w:hint="eastAsia"/>
              </w:rPr>
              <w:t>03534120</w:t>
            </w:r>
          </w:p>
        </w:tc>
        <w:tc>
          <w:tcPr>
            <w:tcW w:w="2024" w:type="dxa"/>
            <w:shd w:val="clear" w:color="auto" w:fill="auto"/>
            <w:vAlign w:val="center"/>
          </w:tcPr>
          <w:p w:rsidR="004C1ED5" w:rsidRDefault="004C1ED5" w:rsidP="004C1ED5">
            <w:pPr>
              <w:widowControl/>
              <w:rPr>
                <w:b/>
                <w:bCs/>
              </w:rPr>
            </w:pPr>
            <w:r>
              <w:rPr>
                <w:rFonts w:hint="eastAsia"/>
                <w:kern w:val="0"/>
                <w:szCs w:val="21"/>
              </w:rPr>
              <w:t>缅甸文化</w:t>
            </w:r>
          </w:p>
        </w:tc>
        <w:tc>
          <w:tcPr>
            <w:tcW w:w="1134" w:type="dxa"/>
            <w:shd w:val="clear" w:color="auto" w:fill="auto"/>
            <w:vAlign w:val="center"/>
          </w:tcPr>
          <w:p w:rsidR="004C1ED5" w:rsidRDefault="004C1ED5" w:rsidP="004C1ED5">
            <w:pPr>
              <w:jc w:val="center"/>
            </w:pPr>
            <w:r>
              <w:rPr>
                <w:rFonts w:hint="eastAsia"/>
                <w:kern w:val="0"/>
                <w:szCs w:val="21"/>
              </w:rPr>
              <w:t>专业必修</w:t>
            </w:r>
          </w:p>
        </w:tc>
        <w:tc>
          <w:tcPr>
            <w:tcW w:w="709" w:type="dxa"/>
            <w:shd w:val="clear" w:color="auto" w:fill="auto"/>
            <w:vAlign w:val="center"/>
          </w:tcPr>
          <w:p w:rsidR="004C1ED5" w:rsidRDefault="004C1ED5" w:rsidP="004C1ED5">
            <w:pPr>
              <w:jc w:val="center"/>
            </w:pPr>
            <w:r>
              <w:rPr>
                <w:rFonts w:hint="eastAsia"/>
                <w:kern w:val="0"/>
                <w:szCs w:val="21"/>
              </w:rPr>
              <w:t>2</w:t>
            </w:r>
          </w:p>
        </w:tc>
        <w:tc>
          <w:tcPr>
            <w:tcW w:w="976" w:type="dxa"/>
            <w:shd w:val="clear" w:color="auto" w:fill="auto"/>
            <w:vAlign w:val="center"/>
          </w:tcPr>
          <w:p w:rsidR="004C1ED5" w:rsidRDefault="004C1ED5" w:rsidP="004C1ED5">
            <w:pPr>
              <w:jc w:val="center"/>
            </w:pPr>
            <w:r>
              <w:rPr>
                <w:rFonts w:hint="eastAsia"/>
                <w:kern w:val="0"/>
                <w:szCs w:val="21"/>
              </w:rPr>
              <w:t>34</w:t>
            </w:r>
          </w:p>
        </w:tc>
        <w:tc>
          <w:tcPr>
            <w:tcW w:w="1354" w:type="dxa"/>
            <w:shd w:val="clear" w:color="auto" w:fill="auto"/>
            <w:vAlign w:val="center"/>
          </w:tcPr>
          <w:p w:rsidR="004C1ED5" w:rsidRDefault="004C1ED5" w:rsidP="004C1ED5">
            <w:pPr>
              <w:jc w:val="center"/>
            </w:pPr>
            <w:r>
              <w:rPr>
                <w:rFonts w:hint="eastAsia"/>
                <w:kern w:val="0"/>
                <w:szCs w:val="21"/>
              </w:rPr>
              <w:t>8</w:t>
            </w:r>
          </w:p>
        </w:tc>
        <w:tc>
          <w:tcPr>
            <w:tcW w:w="1122" w:type="dxa"/>
            <w:shd w:val="clear" w:color="auto" w:fill="auto"/>
            <w:vAlign w:val="center"/>
          </w:tcPr>
          <w:p w:rsidR="004C1ED5" w:rsidRDefault="004C1ED5" w:rsidP="004C1ED5">
            <w:pPr>
              <w:jc w:val="center"/>
            </w:pPr>
            <w:r>
              <w:rPr>
                <w:rFonts w:hint="eastAsia"/>
                <w:kern w:val="0"/>
                <w:szCs w:val="21"/>
              </w:rPr>
              <w:t>三上</w:t>
            </w:r>
          </w:p>
        </w:tc>
      </w:tr>
      <w:tr w:rsidR="004C1ED5">
        <w:tc>
          <w:tcPr>
            <w:tcW w:w="1203" w:type="dxa"/>
            <w:shd w:val="clear" w:color="auto" w:fill="auto"/>
            <w:vAlign w:val="center"/>
          </w:tcPr>
          <w:p w:rsidR="004C1ED5" w:rsidRDefault="004C1ED5" w:rsidP="004C1ED5">
            <w:pPr>
              <w:jc w:val="center"/>
            </w:pPr>
            <w:r>
              <w:rPr>
                <w:rFonts w:hint="eastAsia"/>
              </w:rPr>
              <w:t>03534211</w:t>
            </w:r>
          </w:p>
        </w:tc>
        <w:tc>
          <w:tcPr>
            <w:tcW w:w="2024" w:type="dxa"/>
            <w:shd w:val="clear" w:color="auto" w:fill="auto"/>
            <w:vAlign w:val="center"/>
          </w:tcPr>
          <w:p w:rsidR="004C1ED5" w:rsidRDefault="004C1ED5" w:rsidP="004C1ED5">
            <w:pPr>
              <w:widowControl/>
              <w:rPr>
                <w:b/>
                <w:bCs/>
              </w:rPr>
            </w:pPr>
            <w:r>
              <w:rPr>
                <w:rFonts w:hint="eastAsia"/>
                <w:kern w:val="0"/>
                <w:szCs w:val="21"/>
              </w:rPr>
              <w:t>缅甸报刊选读</w:t>
            </w:r>
            <w:r>
              <w:rPr>
                <w:rFonts w:hint="eastAsia"/>
                <w:kern w:val="0"/>
                <w:szCs w:val="21"/>
              </w:rPr>
              <w:t xml:space="preserve"> (</w:t>
            </w:r>
            <w:r>
              <w:rPr>
                <w:rFonts w:hint="eastAsia"/>
                <w:kern w:val="0"/>
                <w:szCs w:val="21"/>
              </w:rPr>
              <w:t>一</w:t>
            </w:r>
            <w:r>
              <w:rPr>
                <w:rFonts w:hint="eastAsia"/>
                <w:kern w:val="0"/>
                <w:szCs w:val="21"/>
              </w:rPr>
              <w:t>)</w:t>
            </w:r>
          </w:p>
        </w:tc>
        <w:tc>
          <w:tcPr>
            <w:tcW w:w="1134" w:type="dxa"/>
            <w:shd w:val="clear" w:color="auto" w:fill="auto"/>
            <w:vAlign w:val="center"/>
          </w:tcPr>
          <w:p w:rsidR="004C1ED5" w:rsidRDefault="004C1ED5" w:rsidP="004C1ED5">
            <w:pPr>
              <w:jc w:val="center"/>
            </w:pPr>
            <w:r>
              <w:rPr>
                <w:rFonts w:hint="eastAsia"/>
                <w:kern w:val="0"/>
                <w:szCs w:val="21"/>
              </w:rPr>
              <w:t>专业必修</w:t>
            </w:r>
          </w:p>
        </w:tc>
        <w:tc>
          <w:tcPr>
            <w:tcW w:w="709" w:type="dxa"/>
            <w:shd w:val="clear" w:color="auto" w:fill="auto"/>
            <w:vAlign w:val="center"/>
          </w:tcPr>
          <w:p w:rsidR="004C1ED5" w:rsidRDefault="004C1ED5" w:rsidP="004C1ED5">
            <w:pPr>
              <w:jc w:val="center"/>
            </w:pPr>
            <w:r>
              <w:rPr>
                <w:rFonts w:hint="eastAsia"/>
                <w:kern w:val="0"/>
                <w:szCs w:val="21"/>
              </w:rPr>
              <w:t>2</w:t>
            </w:r>
          </w:p>
        </w:tc>
        <w:tc>
          <w:tcPr>
            <w:tcW w:w="976" w:type="dxa"/>
            <w:shd w:val="clear" w:color="auto" w:fill="auto"/>
            <w:vAlign w:val="center"/>
          </w:tcPr>
          <w:p w:rsidR="004C1ED5" w:rsidRDefault="004C1ED5" w:rsidP="004C1ED5">
            <w:pPr>
              <w:jc w:val="center"/>
            </w:pPr>
            <w:r>
              <w:rPr>
                <w:rFonts w:hint="eastAsia"/>
                <w:kern w:val="0"/>
                <w:szCs w:val="21"/>
              </w:rPr>
              <w:t>34</w:t>
            </w:r>
          </w:p>
        </w:tc>
        <w:tc>
          <w:tcPr>
            <w:tcW w:w="1354" w:type="dxa"/>
            <w:shd w:val="clear" w:color="auto" w:fill="auto"/>
            <w:vAlign w:val="center"/>
          </w:tcPr>
          <w:p w:rsidR="004C1ED5" w:rsidRDefault="004C1ED5" w:rsidP="004C1ED5">
            <w:pPr>
              <w:jc w:val="center"/>
            </w:pPr>
            <w:r>
              <w:rPr>
                <w:rFonts w:hint="eastAsia"/>
                <w:kern w:val="0"/>
                <w:szCs w:val="21"/>
              </w:rPr>
              <w:t>8</w:t>
            </w:r>
          </w:p>
        </w:tc>
        <w:tc>
          <w:tcPr>
            <w:tcW w:w="1122" w:type="dxa"/>
            <w:shd w:val="clear" w:color="auto" w:fill="auto"/>
            <w:vAlign w:val="center"/>
          </w:tcPr>
          <w:p w:rsidR="004C1ED5" w:rsidRDefault="004C1ED5" w:rsidP="004C1ED5">
            <w:pPr>
              <w:jc w:val="center"/>
            </w:pPr>
            <w:r>
              <w:rPr>
                <w:rFonts w:hint="eastAsia"/>
                <w:kern w:val="0"/>
                <w:szCs w:val="21"/>
              </w:rPr>
              <w:t>三上</w:t>
            </w:r>
          </w:p>
        </w:tc>
      </w:tr>
    </w:tbl>
    <w:p w:rsidR="00E35051" w:rsidRDefault="00DD3E1D" w:rsidP="004C1ED5">
      <w:pPr>
        <w:spacing w:line="360" w:lineRule="auto"/>
        <w:ind w:firstLine="420"/>
      </w:pPr>
      <w:r>
        <w:rPr>
          <w:rFonts w:hint="eastAsia"/>
        </w:rPr>
        <w:t xml:space="preserve">2.2 </w:t>
      </w:r>
      <w:r>
        <w:rPr>
          <w:rFonts w:hint="eastAsia"/>
        </w:rPr>
        <w:t xml:space="preserve">专业核心课　</w:t>
      </w:r>
      <w:r>
        <w:rPr>
          <w:rFonts w:hint="eastAsia"/>
        </w:rPr>
        <w:t>30-30</w:t>
      </w:r>
      <w:r>
        <w:rPr>
          <w:rFonts w:hint="eastAsia"/>
        </w:rPr>
        <w:t>学分</w:t>
      </w:r>
    </w:p>
    <w:p w:rsidR="00E35051" w:rsidRDefault="00DD3E1D">
      <w:pPr>
        <w:spacing w:line="360" w:lineRule="auto"/>
        <w:ind w:firstLine="420"/>
      </w:pPr>
      <w:r>
        <w:rPr>
          <w:rFonts w:hint="eastAsia"/>
        </w:rPr>
        <w:t xml:space="preserve">2.2.1 </w:t>
      </w:r>
      <w:r>
        <w:rPr>
          <w:rFonts w:hint="eastAsia"/>
        </w:rPr>
        <w:t>专业核心组</w:t>
      </w:r>
      <w:r>
        <w:rPr>
          <w:rFonts w:hint="eastAsia"/>
        </w:rPr>
        <w:t xml:space="preserve"> 30-30</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E35051">
        <w:tc>
          <w:tcPr>
            <w:tcW w:w="1203" w:type="dxa"/>
            <w:shd w:val="clear" w:color="auto" w:fill="auto"/>
            <w:vAlign w:val="center"/>
          </w:tcPr>
          <w:p w:rsidR="00E35051" w:rsidRDefault="00DD3E1D">
            <w:pPr>
              <w:jc w:val="center"/>
            </w:pPr>
            <w:r>
              <w:rPr>
                <w:rFonts w:hint="eastAsia"/>
              </w:rPr>
              <w:t>课程号</w:t>
            </w:r>
          </w:p>
        </w:tc>
        <w:tc>
          <w:tcPr>
            <w:tcW w:w="2024" w:type="dxa"/>
            <w:shd w:val="clear" w:color="auto" w:fill="auto"/>
            <w:vAlign w:val="center"/>
          </w:tcPr>
          <w:p w:rsidR="00E35051" w:rsidRDefault="00DD3E1D">
            <w:pPr>
              <w:widowControl/>
              <w:rPr>
                <w:b/>
                <w:bCs/>
              </w:rPr>
            </w:pPr>
            <w:r>
              <w:rPr>
                <w:rFonts w:hint="eastAsia"/>
                <w:kern w:val="0"/>
                <w:szCs w:val="21"/>
              </w:rPr>
              <w:t>课程名称</w:t>
            </w:r>
          </w:p>
        </w:tc>
        <w:tc>
          <w:tcPr>
            <w:tcW w:w="1134" w:type="dxa"/>
            <w:shd w:val="clear" w:color="auto" w:fill="auto"/>
            <w:vAlign w:val="center"/>
          </w:tcPr>
          <w:p w:rsidR="00E35051" w:rsidRDefault="00DD3E1D">
            <w:pPr>
              <w:jc w:val="center"/>
            </w:pPr>
            <w:r>
              <w:rPr>
                <w:rFonts w:hint="eastAsia"/>
                <w:kern w:val="0"/>
                <w:szCs w:val="21"/>
              </w:rPr>
              <w:t>课程性质</w:t>
            </w:r>
          </w:p>
        </w:tc>
        <w:tc>
          <w:tcPr>
            <w:tcW w:w="709" w:type="dxa"/>
            <w:shd w:val="clear" w:color="auto" w:fill="auto"/>
            <w:vAlign w:val="center"/>
          </w:tcPr>
          <w:p w:rsidR="00E35051" w:rsidRDefault="00DD3E1D">
            <w:pPr>
              <w:jc w:val="center"/>
            </w:pPr>
            <w:r>
              <w:rPr>
                <w:rFonts w:hint="eastAsia"/>
                <w:kern w:val="0"/>
                <w:szCs w:val="21"/>
              </w:rPr>
              <w:t>学分</w:t>
            </w:r>
          </w:p>
        </w:tc>
        <w:tc>
          <w:tcPr>
            <w:tcW w:w="976" w:type="dxa"/>
            <w:shd w:val="clear" w:color="auto" w:fill="auto"/>
            <w:vAlign w:val="center"/>
          </w:tcPr>
          <w:p w:rsidR="00E35051" w:rsidRDefault="00DD3E1D">
            <w:pPr>
              <w:jc w:val="center"/>
            </w:pPr>
            <w:r>
              <w:rPr>
                <w:rFonts w:hint="eastAsia"/>
                <w:kern w:val="0"/>
                <w:szCs w:val="21"/>
              </w:rPr>
              <w:t>总学时</w:t>
            </w:r>
          </w:p>
        </w:tc>
        <w:tc>
          <w:tcPr>
            <w:tcW w:w="1354" w:type="dxa"/>
            <w:shd w:val="clear" w:color="auto" w:fill="auto"/>
            <w:vAlign w:val="center"/>
          </w:tcPr>
          <w:p w:rsidR="00E35051" w:rsidRDefault="00DD3E1D">
            <w:pPr>
              <w:jc w:val="center"/>
            </w:pPr>
            <w:r>
              <w:rPr>
                <w:rFonts w:hint="eastAsia"/>
                <w:kern w:val="0"/>
                <w:szCs w:val="21"/>
              </w:rPr>
              <w:t>实践总学时</w:t>
            </w:r>
          </w:p>
        </w:tc>
        <w:tc>
          <w:tcPr>
            <w:tcW w:w="1122" w:type="dxa"/>
            <w:shd w:val="clear" w:color="auto" w:fill="auto"/>
            <w:vAlign w:val="center"/>
          </w:tcPr>
          <w:p w:rsidR="00E35051" w:rsidRDefault="00DD3E1D">
            <w:pPr>
              <w:jc w:val="center"/>
            </w:pPr>
            <w:r>
              <w:rPr>
                <w:rFonts w:hint="eastAsia"/>
                <w:kern w:val="0"/>
                <w:szCs w:val="21"/>
              </w:rPr>
              <w:t>选课学期</w:t>
            </w:r>
          </w:p>
        </w:tc>
      </w:tr>
      <w:tr w:rsidR="00E35051">
        <w:tc>
          <w:tcPr>
            <w:tcW w:w="1203" w:type="dxa"/>
            <w:shd w:val="clear" w:color="auto" w:fill="auto"/>
            <w:vAlign w:val="center"/>
          </w:tcPr>
          <w:p w:rsidR="00E35051" w:rsidRDefault="00DD3E1D">
            <w:pPr>
              <w:jc w:val="center"/>
            </w:pPr>
            <w:r>
              <w:rPr>
                <w:rFonts w:hint="eastAsia"/>
              </w:rPr>
              <w:t>03534011</w:t>
            </w:r>
          </w:p>
        </w:tc>
        <w:tc>
          <w:tcPr>
            <w:tcW w:w="2024" w:type="dxa"/>
            <w:shd w:val="clear" w:color="auto" w:fill="auto"/>
            <w:vAlign w:val="center"/>
          </w:tcPr>
          <w:p w:rsidR="00E35051" w:rsidRDefault="00DD3E1D">
            <w:pPr>
              <w:widowControl/>
              <w:rPr>
                <w:b/>
                <w:bCs/>
              </w:rPr>
            </w:pPr>
            <w:r>
              <w:rPr>
                <w:rFonts w:hint="eastAsia"/>
                <w:kern w:val="0"/>
                <w:szCs w:val="21"/>
              </w:rPr>
              <w:t>缅甸语</w:t>
            </w:r>
            <w:r>
              <w:rPr>
                <w:rFonts w:hint="eastAsia"/>
                <w:kern w:val="0"/>
                <w:szCs w:val="21"/>
              </w:rPr>
              <w:t xml:space="preserve"> (</w:t>
            </w:r>
            <w:r>
              <w:rPr>
                <w:rFonts w:hint="eastAsia"/>
                <w:kern w:val="0"/>
                <w:szCs w:val="21"/>
              </w:rPr>
              <w:t>一</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专业必修</w:t>
            </w:r>
          </w:p>
        </w:tc>
        <w:tc>
          <w:tcPr>
            <w:tcW w:w="709" w:type="dxa"/>
            <w:shd w:val="clear" w:color="auto" w:fill="auto"/>
            <w:vAlign w:val="center"/>
          </w:tcPr>
          <w:p w:rsidR="00E35051" w:rsidRDefault="00DD3E1D">
            <w:pPr>
              <w:jc w:val="center"/>
            </w:pPr>
            <w:r>
              <w:rPr>
                <w:rFonts w:hint="eastAsia"/>
                <w:kern w:val="0"/>
                <w:szCs w:val="21"/>
              </w:rPr>
              <w:t>9</w:t>
            </w:r>
          </w:p>
        </w:tc>
        <w:tc>
          <w:tcPr>
            <w:tcW w:w="976" w:type="dxa"/>
            <w:shd w:val="clear" w:color="auto" w:fill="auto"/>
            <w:vAlign w:val="center"/>
          </w:tcPr>
          <w:p w:rsidR="00E35051" w:rsidRDefault="00DD3E1D">
            <w:pPr>
              <w:jc w:val="center"/>
            </w:pPr>
            <w:r>
              <w:rPr>
                <w:rFonts w:hint="eastAsia"/>
                <w:kern w:val="0"/>
                <w:szCs w:val="21"/>
              </w:rPr>
              <w:t>204</w:t>
            </w:r>
          </w:p>
        </w:tc>
        <w:tc>
          <w:tcPr>
            <w:tcW w:w="1354" w:type="dxa"/>
            <w:shd w:val="clear" w:color="auto" w:fill="auto"/>
            <w:vAlign w:val="center"/>
          </w:tcPr>
          <w:p w:rsidR="00E35051" w:rsidRDefault="00DD3E1D">
            <w:pPr>
              <w:jc w:val="center"/>
            </w:pPr>
            <w:r>
              <w:rPr>
                <w:rFonts w:hint="eastAsia"/>
                <w:kern w:val="0"/>
                <w:szCs w:val="21"/>
              </w:rPr>
              <w:t>51</w:t>
            </w:r>
          </w:p>
        </w:tc>
        <w:tc>
          <w:tcPr>
            <w:tcW w:w="1122" w:type="dxa"/>
            <w:shd w:val="clear" w:color="auto" w:fill="auto"/>
            <w:vAlign w:val="center"/>
          </w:tcPr>
          <w:p w:rsidR="00E35051" w:rsidRDefault="00DD3E1D">
            <w:pPr>
              <w:jc w:val="center"/>
            </w:pPr>
            <w:r>
              <w:rPr>
                <w:rFonts w:hint="eastAsia"/>
                <w:kern w:val="0"/>
                <w:szCs w:val="21"/>
              </w:rPr>
              <w:t>一上</w:t>
            </w:r>
          </w:p>
        </w:tc>
      </w:tr>
      <w:tr w:rsidR="00E35051">
        <w:tc>
          <w:tcPr>
            <w:tcW w:w="1203" w:type="dxa"/>
            <w:shd w:val="clear" w:color="auto" w:fill="auto"/>
            <w:vAlign w:val="center"/>
          </w:tcPr>
          <w:p w:rsidR="00E35051" w:rsidRDefault="00DD3E1D">
            <w:pPr>
              <w:jc w:val="center"/>
            </w:pPr>
            <w:r>
              <w:rPr>
                <w:rFonts w:hint="eastAsia"/>
              </w:rPr>
              <w:t>03534012</w:t>
            </w:r>
          </w:p>
        </w:tc>
        <w:tc>
          <w:tcPr>
            <w:tcW w:w="2024" w:type="dxa"/>
            <w:shd w:val="clear" w:color="auto" w:fill="auto"/>
            <w:vAlign w:val="center"/>
          </w:tcPr>
          <w:p w:rsidR="00E35051" w:rsidRDefault="00DD3E1D">
            <w:pPr>
              <w:widowControl/>
              <w:rPr>
                <w:b/>
                <w:bCs/>
              </w:rPr>
            </w:pPr>
            <w:r>
              <w:rPr>
                <w:rFonts w:hint="eastAsia"/>
                <w:kern w:val="0"/>
                <w:szCs w:val="21"/>
              </w:rPr>
              <w:t>缅甸语</w:t>
            </w:r>
            <w:r>
              <w:rPr>
                <w:rFonts w:hint="eastAsia"/>
                <w:kern w:val="0"/>
                <w:szCs w:val="21"/>
              </w:rPr>
              <w:t xml:space="preserve"> (</w:t>
            </w:r>
            <w:r>
              <w:rPr>
                <w:rFonts w:hint="eastAsia"/>
                <w:kern w:val="0"/>
                <w:szCs w:val="21"/>
              </w:rPr>
              <w:t>二</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专业必修</w:t>
            </w:r>
          </w:p>
        </w:tc>
        <w:tc>
          <w:tcPr>
            <w:tcW w:w="709" w:type="dxa"/>
            <w:shd w:val="clear" w:color="auto" w:fill="auto"/>
            <w:vAlign w:val="center"/>
          </w:tcPr>
          <w:p w:rsidR="00E35051" w:rsidRDefault="00DD3E1D">
            <w:pPr>
              <w:jc w:val="center"/>
            </w:pPr>
            <w:r>
              <w:rPr>
                <w:rFonts w:hint="eastAsia"/>
                <w:kern w:val="0"/>
                <w:szCs w:val="21"/>
              </w:rPr>
              <w:t>9</w:t>
            </w:r>
          </w:p>
        </w:tc>
        <w:tc>
          <w:tcPr>
            <w:tcW w:w="976" w:type="dxa"/>
            <w:shd w:val="clear" w:color="auto" w:fill="auto"/>
            <w:vAlign w:val="center"/>
          </w:tcPr>
          <w:p w:rsidR="00E35051" w:rsidRDefault="00DD3E1D">
            <w:pPr>
              <w:jc w:val="center"/>
            </w:pPr>
            <w:r>
              <w:rPr>
                <w:rFonts w:hint="eastAsia"/>
                <w:kern w:val="0"/>
                <w:szCs w:val="21"/>
              </w:rPr>
              <w:t>204</w:t>
            </w:r>
          </w:p>
        </w:tc>
        <w:tc>
          <w:tcPr>
            <w:tcW w:w="1354" w:type="dxa"/>
            <w:shd w:val="clear" w:color="auto" w:fill="auto"/>
            <w:vAlign w:val="center"/>
          </w:tcPr>
          <w:p w:rsidR="00E35051" w:rsidRDefault="00DD3E1D">
            <w:pPr>
              <w:jc w:val="center"/>
            </w:pPr>
            <w:r>
              <w:rPr>
                <w:rFonts w:hint="eastAsia"/>
                <w:kern w:val="0"/>
                <w:szCs w:val="21"/>
              </w:rPr>
              <w:t>51</w:t>
            </w:r>
          </w:p>
        </w:tc>
        <w:tc>
          <w:tcPr>
            <w:tcW w:w="1122" w:type="dxa"/>
            <w:shd w:val="clear" w:color="auto" w:fill="auto"/>
            <w:vAlign w:val="center"/>
          </w:tcPr>
          <w:p w:rsidR="00E35051" w:rsidRDefault="00DD3E1D">
            <w:pPr>
              <w:jc w:val="center"/>
            </w:pPr>
            <w:r>
              <w:rPr>
                <w:rFonts w:hint="eastAsia"/>
                <w:kern w:val="0"/>
                <w:szCs w:val="21"/>
              </w:rPr>
              <w:t>一下</w:t>
            </w:r>
          </w:p>
        </w:tc>
      </w:tr>
      <w:tr w:rsidR="00E35051">
        <w:tc>
          <w:tcPr>
            <w:tcW w:w="1203" w:type="dxa"/>
            <w:shd w:val="clear" w:color="auto" w:fill="auto"/>
            <w:vAlign w:val="center"/>
          </w:tcPr>
          <w:p w:rsidR="00E35051" w:rsidRDefault="00DD3E1D">
            <w:pPr>
              <w:jc w:val="center"/>
            </w:pPr>
            <w:r>
              <w:rPr>
                <w:rFonts w:hint="eastAsia"/>
              </w:rPr>
              <w:t>03534013</w:t>
            </w:r>
          </w:p>
        </w:tc>
        <w:tc>
          <w:tcPr>
            <w:tcW w:w="2024" w:type="dxa"/>
            <w:shd w:val="clear" w:color="auto" w:fill="auto"/>
            <w:vAlign w:val="center"/>
          </w:tcPr>
          <w:p w:rsidR="00E35051" w:rsidRDefault="00DD3E1D">
            <w:pPr>
              <w:widowControl/>
              <w:rPr>
                <w:b/>
                <w:bCs/>
              </w:rPr>
            </w:pPr>
            <w:r>
              <w:rPr>
                <w:rFonts w:hint="eastAsia"/>
                <w:kern w:val="0"/>
                <w:szCs w:val="21"/>
              </w:rPr>
              <w:t>缅甸语</w:t>
            </w:r>
            <w:r>
              <w:rPr>
                <w:rFonts w:hint="eastAsia"/>
                <w:kern w:val="0"/>
                <w:szCs w:val="21"/>
              </w:rPr>
              <w:t xml:space="preserve"> (</w:t>
            </w:r>
            <w:r>
              <w:rPr>
                <w:rFonts w:hint="eastAsia"/>
                <w:kern w:val="0"/>
                <w:szCs w:val="21"/>
              </w:rPr>
              <w:t>三</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专业必修</w:t>
            </w:r>
          </w:p>
        </w:tc>
        <w:tc>
          <w:tcPr>
            <w:tcW w:w="709" w:type="dxa"/>
            <w:shd w:val="clear" w:color="auto" w:fill="auto"/>
            <w:vAlign w:val="center"/>
          </w:tcPr>
          <w:p w:rsidR="00E35051" w:rsidRDefault="00DD3E1D">
            <w:pPr>
              <w:jc w:val="center"/>
            </w:pPr>
            <w:r>
              <w:rPr>
                <w:rFonts w:hint="eastAsia"/>
                <w:kern w:val="0"/>
                <w:szCs w:val="21"/>
              </w:rPr>
              <w:t>6</w:t>
            </w:r>
          </w:p>
        </w:tc>
        <w:tc>
          <w:tcPr>
            <w:tcW w:w="976" w:type="dxa"/>
            <w:shd w:val="clear" w:color="auto" w:fill="auto"/>
            <w:vAlign w:val="center"/>
          </w:tcPr>
          <w:p w:rsidR="00E35051" w:rsidRDefault="00DD3E1D">
            <w:pPr>
              <w:jc w:val="center"/>
            </w:pPr>
            <w:r>
              <w:rPr>
                <w:rFonts w:hint="eastAsia"/>
                <w:kern w:val="0"/>
                <w:szCs w:val="21"/>
              </w:rPr>
              <w:t>136</w:t>
            </w:r>
          </w:p>
        </w:tc>
        <w:tc>
          <w:tcPr>
            <w:tcW w:w="1354" w:type="dxa"/>
            <w:shd w:val="clear" w:color="auto" w:fill="auto"/>
            <w:vAlign w:val="center"/>
          </w:tcPr>
          <w:p w:rsidR="00E35051" w:rsidRDefault="00DD3E1D">
            <w:pPr>
              <w:jc w:val="center"/>
            </w:pPr>
            <w:r>
              <w:rPr>
                <w:rFonts w:hint="eastAsia"/>
                <w:kern w:val="0"/>
                <w:szCs w:val="21"/>
              </w:rPr>
              <w:t>34</w:t>
            </w:r>
          </w:p>
        </w:tc>
        <w:tc>
          <w:tcPr>
            <w:tcW w:w="1122" w:type="dxa"/>
            <w:shd w:val="clear" w:color="auto" w:fill="auto"/>
            <w:vAlign w:val="center"/>
          </w:tcPr>
          <w:p w:rsidR="00E35051" w:rsidRDefault="00DD3E1D">
            <w:pPr>
              <w:jc w:val="center"/>
            </w:pPr>
            <w:r>
              <w:rPr>
                <w:rFonts w:hint="eastAsia"/>
                <w:kern w:val="0"/>
                <w:szCs w:val="21"/>
              </w:rPr>
              <w:t>二上</w:t>
            </w:r>
          </w:p>
        </w:tc>
      </w:tr>
      <w:tr w:rsidR="00E35051">
        <w:tc>
          <w:tcPr>
            <w:tcW w:w="1203" w:type="dxa"/>
            <w:shd w:val="clear" w:color="auto" w:fill="auto"/>
            <w:vAlign w:val="center"/>
          </w:tcPr>
          <w:p w:rsidR="00E35051" w:rsidRDefault="00DD3E1D">
            <w:pPr>
              <w:jc w:val="center"/>
            </w:pPr>
            <w:r>
              <w:rPr>
                <w:rFonts w:hint="eastAsia"/>
              </w:rPr>
              <w:t>03534014</w:t>
            </w:r>
          </w:p>
        </w:tc>
        <w:tc>
          <w:tcPr>
            <w:tcW w:w="2024" w:type="dxa"/>
            <w:shd w:val="clear" w:color="auto" w:fill="auto"/>
            <w:vAlign w:val="center"/>
          </w:tcPr>
          <w:p w:rsidR="00E35051" w:rsidRDefault="00DD3E1D">
            <w:pPr>
              <w:widowControl/>
              <w:rPr>
                <w:b/>
                <w:bCs/>
              </w:rPr>
            </w:pPr>
            <w:r>
              <w:rPr>
                <w:rFonts w:hint="eastAsia"/>
                <w:kern w:val="0"/>
                <w:szCs w:val="21"/>
              </w:rPr>
              <w:t>缅甸语</w:t>
            </w:r>
            <w:r>
              <w:rPr>
                <w:rFonts w:hint="eastAsia"/>
                <w:kern w:val="0"/>
                <w:szCs w:val="21"/>
              </w:rPr>
              <w:t xml:space="preserve"> (</w:t>
            </w:r>
            <w:r>
              <w:rPr>
                <w:rFonts w:hint="eastAsia"/>
                <w:kern w:val="0"/>
                <w:szCs w:val="21"/>
              </w:rPr>
              <w:t>四</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专业必修</w:t>
            </w:r>
          </w:p>
        </w:tc>
        <w:tc>
          <w:tcPr>
            <w:tcW w:w="709" w:type="dxa"/>
            <w:shd w:val="clear" w:color="auto" w:fill="auto"/>
            <w:vAlign w:val="center"/>
          </w:tcPr>
          <w:p w:rsidR="00E35051" w:rsidRDefault="00DD3E1D">
            <w:pPr>
              <w:jc w:val="center"/>
            </w:pPr>
            <w:r>
              <w:rPr>
                <w:rFonts w:hint="eastAsia"/>
                <w:kern w:val="0"/>
                <w:szCs w:val="21"/>
              </w:rPr>
              <w:t>6</w:t>
            </w:r>
          </w:p>
        </w:tc>
        <w:tc>
          <w:tcPr>
            <w:tcW w:w="976" w:type="dxa"/>
            <w:shd w:val="clear" w:color="auto" w:fill="auto"/>
            <w:vAlign w:val="center"/>
          </w:tcPr>
          <w:p w:rsidR="00E35051" w:rsidRDefault="00DD3E1D">
            <w:pPr>
              <w:jc w:val="center"/>
            </w:pPr>
            <w:r>
              <w:rPr>
                <w:rFonts w:hint="eastAsia"/>
                <w:kern w:val="0"/>
                <w:szCs w:val="21"/>
              </w:rPr>
              <w:t>136</w:t>
            </w:r>
          </w:p>
        </w:tc>
        <w:tc>
          <w:tcPr>
            <w:tcW w:w="1354" w:type="dxa"/>
            <w:shd w:val="clear" w:color="auto" w:fill="auto"/>
            <w:vAlign w:val="center"/>
          </w:tcPr>
          <w:p w:rsidR="00E35051" w:rsidRDefault="00DD3E1D">
            <w:pPr>
              <w:jc w:val="center"/>
            </w:pPr>
            <w:r>
              <w:rPr>
                <w:rFonts w:hint="eastAsia"/>
                <w:kern w:val="0"/>
                <w:szCs w:val="21"/>
              </w:rPr>
              <w:t>34</w:t>
            </w:r>
          </w:p>
        </w:tc>
        <w:tc>
          <w:tcPr>
            <w:tcW w:w="1122" w:type="dxa"/>
            <w:shd w:val="clear" w:color="auto" w:fill="auto"/>
            <w:vAlign w:val="center"/>
          </w:tcPr>
          <w:p w:rsidR="00E35051" w:rsidRDefault="00DD3E1D">
            <w:pPr>
              <w:jc w:val="center"/>
            </w:pPr>
            <w:r>
              <w:rPr>
                <w:rFonts w:hint="eastAsia"/>
                <w:kern w:val="0"/>
                <w:szCs w:val="21"/>
              </w:rPr>
              <w:t>二下</w:t>
            </w:r>
          </w:p>
        </w:tc>
      </w:tr>
    </w:tbl>
    <w:p w:rsidR="00E35051" w:rsidRDefault="00DD3E1D" w:rsidP="004C1ED5">
      <w:pPr>
        <w:spacing w:line="360" w:lineRule="auto"/>
        <w:ind w:firstLine="420"/>
      </w:pPr>
      <w:r>
        <w:rPr>
          <w:rFonts w:hint="eastAsia"/>
        </w:rPr>
        <w:t xml:space="preserve">2.3 </w:t>
      </w:r>
      <w:r>
        <w:rPr>
          <w:rFonts w:hint="eastAsia"/>
        </w:rPr>
        <w:t xml:space="preserve">毕业论文（设计）　</w:t>
      </w:r>
      <w:r>
        <w:rPr>
          <w:rFonts w:hint="eastAsia"/>
        </w:rPr>
        <w:t>0-</w:t>
      </w:r>
      <w:r>
        <w:rPr>
          <w:rFonts w:hint="eastAsia"/>
        </w:rPr>
        <w:t>学分</w:t>
      </w:r>
      <w:r>
        <w:rPr>
          <w:rFonts w:hint="eastAsia"/>
        </w:rPr>
        <w:cr/>
      </w:r>
      <w:r>
        <w:rPr>
          <w:rFonts w:hint="eastAsia"/>
        </w:rPr>
        <w:t xml:space="preserve">　　备注：不计学分，但为毕业必要条件</w:t>
      </w:r>
    </w:p>
    <w:p w:rsidR="00E35051" w:rsidRDefault="00DD3E1D">
      <w:pPr>
        <w:spacing w:line="360" w:lineRule="auto"/>
        <w:ind w:firstLine="420"/>
      </w:pPr>
      <w:r>
        <w:rPr>
          <w:rFonts w:hint="eastAsia"/>
        </w:rPr>
        <w:t xml:space="preserve">2.3.1 </w:t>
      </w:r>
      <w:r>
        <w:rPr>
          <w:rFonts w:hint="eastAsia"/>
        </w:rPr>
        <w:t>毕业论文组</w:t>
      </w:r>
      <w:r>
        <w:rPr>
          <w:rFonts w:hint="eastAsia"/>
        </w:rPr>
        <w:t xml:space="preserve"> -</w:t>
      </w:r>
      <w:r>
        <w:rPr>
          <w:rFonts w:hint="eastAsia"/>
        </w:rPr>
        <w:t>学分</w:t>
      </w:r>
      <w:r>
        <w:rPr>
          <w:rFonts w:hint="eastAsia"/>
        </w:rPr>
        <w:cr/>
      </w:r>
      <w:r>
        <w:rPr>
          <w:rFonts w:hint="eastAsia"/>
        </w:rPr>
        <w:t xml:space="preserve">　　备注：毕业的必要条件</w:t>
      </w:r>
    </w:p>
    <w:p w:rsidR="004C1ED5" w:rsidRDefault="004C1ED5">
      <w:pPr>
        <w:spacing w:line="360" w:lineRule="auto"/>
        <w:ind w:firstLine="420"/>
      </w:pPr>
    </w:p>
    <w:p w:rsidR="00A17024" w:rsidRDefault="00541708">
      <w:pPr>
        <w:numPr>
          <w:ilvl w:val="0"/>
          <w:numId w:val="2"/>
        </w:numPr>
        <w:spacing w:line="360" w:lineRule="auto"/>
        <w:ind w:firstLine="420"/>
      </w:pPr>
      <w:r>
        <w:rPr>
          <w:b/>
          <w:bCs/>
        </w:rPr>
        <w:t>选修课程</w:t>
      </w:r>
      <w:r>
        <w:rPr>
          <w:rFonts w:hint="eastAsia"/>
        </w:rPr>
        <w:t xml:space="preserve"> </w:t>
      </w:r>
      <w:r>
        <w:rPr>
          <w:rFonts w:hint="eastAsia"/>
        </w:rPr>
        <w:t>学分要求：</w:t>
      </w:r>
      <w:r>
        <w:rPr>
          <w:rFonts w:hint="eastAsia"/>
        </w:rPr>
        <w:t>46-</w:t>
      </w:r>
      <w:r>
        <w:rPr>
          <w:rFonts w:hint="eastAsia"/>
        </w:rPr>
        <w:t>学分</w:t>
      </w:r>
    </w:p>
    <w:p w:rsidR="00E35051" w:rsidRDefault="00DD3E1D">
      <w:pPr>
        <w:pStyle w:val="Normal6f149d53"/>
        <w:spacing w:line="360" w:lineRule="auto"/>
        <w:ind w:firstLine="420"/>
      </w:pPr>
      <w:r>
        <w:rPr>
          <w:rFonts w:hint="eastAsia"/>
        </w:rPr>
        <w:t xml:space="preserve">3.1 </w:t>
      </w:r>
      <w:r>
        <w:rPr>
          <w:rFonts w:hint="eastAsia"/>
        </w:rPr>
        <w:t xml:space="preserve">专业选修课　</w:t>
      </w:r>
      <w:r>
        <w:rPr>
          <w:rFonts w:hint="eastAsia"/>
        </w:rPr>
        <w:t>26-</w:t>
      </w:r>
      <w:r>
        <w:rPr>
          <w:rFonts w:hint="eastAsia"/>
        </w:rPr>
        <w:t>学分</w:t>
      </w:r>
    </w:p>
    <w:p w:rsidR="00E35051" w:rsidRDefault="00E35051" w:rsidP="00E35051">
      <w:pPr>
        <w:pStyle w:val="Normal6f149d53"/>
        <w:spacing w:line="360" w:lineRule="auto"/>
      </w:pPr>
    </w:p>
    <w:p w:rsidR="00E35051" w:rsidRDefault="00DD3E1D">
      <w:pPr>
        <w:pStyle w:val="Normal6f149d53"/>
        <w:spacing w:line="360" w:lineRule="auto"/>
        <w:ind w:firstLine="420"/>
      </w:pPr>
      <w:r>
        <w:rPr>
          <w:rFonts w:hint="eastAsia"/>
        </w:rPr>
        <w:lastRenderedPageBreak/>
        <w:t xml:space="preserve">3.1.1 </w:t>
      </w:r>
      <w:r>
        <w:rPr>
          <w:rFonts w:hint="eastAsia"/>
        </w:rPr>
        <w:t>专业选修组</w:t>
      </w:r>
      <w:r>
        <w:rPr>
          <w:rFonts w:hint="eastAsia"/>
        </w:rPr>
        <w:t xml:space="preserve"> 26-</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E35051">
        <w:tc>
          <w:tcPr>
            <w:tcW w:w="1203" w:type="dxa"/>
            <w:shd w:val="clear" w:color="auto" w:fill="auto"/>
            <w:vAlign w:val="center"/>
          </w:tcPr>
          <w:p w:rsidR="00E35051" w:rsidRDefault="00DD3E1D">
            <w:pPr>
              <w:jc w:val="center"/>
            </w:pPr>
            <w:r>
              <w:rPr>
                <w:rFonts w:hint="eastAsia"/>
              </w:rPr>
              <w:t>课程号</w:t>
            </w:r>
          </w:p>
        </w:tc>
        <w:tc>
          <w:tcPr>
            <w:tcW w:w="2024" w:type="dxa"/>
            <w:shd w:val="clear" w:color="auto" w:fill="auto"/>
            <w:vAlign w:val="center"/>
          </w:tcPr>
          <w:p w:rsidR="00E35051" w:rsidRDefault="00DD3E1D">
            <w:pPr>
              <w:widowControl/>
            </w:pPr>
            <w:r>
              <w:rPr>
                <w:rFonts w:hint="eastAsia"/>
                <w:kern w:val="0"/>
                <w:szCs w:val="21"/>
              </w:rPr>
              <w:t>课程名称</w:t>
            </w:r>
          </w:p>
        </w:tc>
        <w:tc>
          <w:tcPr>
            <w:tcW w:w="1134" w:type="dxa"/>
            <w:shd w:val="clear" w:color="auto" w:fill="auto"/>
            <w:vAlign w:val="center"/>
          </w:tcPr>
          <w:p w:rsidR="00E35051" w:rsidRDefault="00DD3E1D">
            <w:pPr>
              <w:jc w:val="center"/>
            </w:pPr>
            <w:r>
              <w:rPr>
                <w:rFonts w:hint="eastAsia"/>
                <w:kern w:val="0"/>
                <w:szCs w:val="21"/>
              </w:rPr>
              <w:t>课程性质</w:t>
            </w:r>
          </w:p>
        </w:tc>
        <w:tc>
          <w:tcPr>
            <w:tcW w:w="709" w:type="dxa"/>
            <w:shd w:val="clear" w:color="auto" w:fill="auto"/>
            <w:vAlign w:val="center"/>
          </w:tcPr>
          <w:p w:rsidR="00E35051" w:rsidRDefault="00DD3E1D">
            <w:pPr>
              <w:jc w:val="center"/>
            </w:pPr>
            <w:r>
              <w:rPr>
                <w:rFonts w:hint="eastAsia"/>
                <w:kern w:val="0"/>
                <w:szCs w:val="21"/>
              </w:rPr>
              <w:t>学分</w:t>
            </w:r>
          </w:p>
        </w:tc>
        <w:tc>
          <w:tcPr>
            <w:tcW w:w="976" w:type="dxa"/>
            <w:shd w:val="clear" w:color="auto" w:fill="auto"/>
            <w:vAlign w:val="center"/>
          </w:tcPr>
          <w:p w:rsidR="00E35051" w:rsidRDefault="00DD3E1D">
            <w:pPr>
              <w:jc w:val="center"/>
            </w:pPr>
            <w:r>
              <w:rPr>
                <w:rFonts w:hint="eastAsia"/>
                <w:kern w:val="0"/>
                <w:szCs w:val="21"/>
              </w:rPr>
              <w:t>总学时</w:t>
            </w:r>
          </w:p>
        </w:tc>
        <w:tc>
          <w:tcPr>
            <w:tcW w:w="1354" w:type="dxa"/>
            <w:shd w:val="clear" w:color="auto" w:fill="auto"/>
            <w:vAlign w:val="center"/>
          </w:tcPr>
          <w:p w:rsidR="00E35051" w:rsidRDefault="00DD3E1D">
            <w:pPr>
              <w:jc w:val="center"/>
            </w:pPr>
            <w:r>
              <w:rPr>
                <w:rFonts w:hint="eastAsia"/>
                <w:kern w:val="0"/>
                <w:szCs w:val="21"/>
              </w:rPr>
              <w:t>实践总学时</w:t>
            </w:r>
          </w:p>
        </w:tc>
        <w:tc>
          <w:tcPr>
            <w:tcW w:w="1122" w:type="dxa"/>
            <w:shd w:val="clear" w:color="auto" w:fill="auto"/>
            <w:vAlign w:val="center"/>
          </w:tcPr>
          <w:p w:rsidR="00E35051" w:rsidRDefault="00DD3E1D">
            <w:pPr>
              <w:jc w:val="center"/>
            </w:pPr>
            <w:r>
              <w:rPr>
                <w:rFonts w:hint="eastAsia"/>
                <w:kern w:val="0"/>
                <w:szCs w:val="21"/>
              </w:rPr>
              <w:t>选课学期</w:t>
            </w:r>
          </w:p>
        </w:tc>
      </w:tr>
      <w:tr w:rsidR="004C1ED5" w:rsidTr="00E35051">
        <w:tc>
          <w:tcPr>
            <w:tcW w:w="1203" w:type="dxa"/>
            <w:shd w:val="clear" w:color="auto" w:fill="auto"/>
            <w:vAlign w:val="center"/>
          </w:tcPr>
          <w:p w:rsidR="004C1ED5" w:rsidRDefault="004C1ED5" w:rsidP="00E35051">
            <w:pPr>
              <w:jc w:val="center"/>
            </w:pPr>
            <w:r>
              <w:rPr>
                <w:rFonts w:hint="eastAsia"/>
              </w:rPr>
              <w:t>03534100</w:t>
            </w:r>
          </w:p>
        </w:tc>
        <w:tc>
          <w:tcPr>
            <w:tcW w:w="2024" w:type="dxa"/>
            <w:shd w:val="clear" w:color="auto" w:fill="auto"/>
            <w:vAlign w:val="center"/>
          </w:tcPr>
          <w:p w:rsidR="004C1ED5" w:rsidRDefault="004C1ED5" w:rsidP="00E35051">
            <w:pPr>
              <w:widowControl/>
            </w:pPr>
            <w:r>
              <w:rPr>
                <w:rFonts w:hint="eastAsia"/>
                <w:kern w:val="0"/>
                <w:szCs w:val="21"/>
              </w:rPr>
              <w:t>缅甸历史</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rPr>
              <w:t>二上</w:t>
            </w:r>
          </w:p>
        </w:tc>
      </w:tr>
      <w:tr w:rsidR="004C1ED5" w:rsidTr="00E35051">
        <w:tc>
          <w:tcPr>
            <w:tcW w:w="1203" w:type="dxa"/>
            <w:shd w:val="clear" w:color="auto" w:fill="auto"/>
            <w:vAlign w:val="center"/>
          </w:tcPr>
          <w:p w:rsidR="004C1ED5" w:rsidRDefault="004C1ED5" w:rsidP="00E35051">
            <w:pPr>
              <w:jc w:val="center"/>
            </w:pPr>
            <w:r>
              <w:rPr>
                <w:rFonts w:hint="eastAsia"/>
              </w:rPr>
              <w:t>03534212</w:t>
            </w:r>
          </w:p>
        </w:tc>
        <w:tc>
          <w:tcPr>
            <w:tcW w:w="2024" w:type="dxa"/>
            <w:shd w:val="clear" w:color="auto" w:fill="auto"/>
            <w:vAlign w:val="center"/>
          </w:tcPr>
          <w:p w:rsidR="004C1ED5" w:rsidRDefault="004C1ED5" w:rsidP="00E35051">
            <w:pPr>
              <w:widowControl/>
            </w:pPr>
            <w:r>
              <w:rPr>
                <w:rFonts w:hint="eastAsia"/>
                <w:kern w:val="0"/>
                <w:szCs w:val="21"/>
              </w:rPr>
              <w:t>缅甸报刊选读</w:t>
            </w:r>
            <w:r>
              <w:rPr>
                <w:rFonts w:hint="eastAsia"/>
                <w:kern w:val="0"/>
                <w:szCs w:val="21"/>
              </w:rPr>
              <w:t xml:space="preserve"> (</w:t>
            </w:r>
            <w:r>
              <w:rPr>
                <w:rFonts w:hint="eastAsia"/>
                <w:kern w:val="0"/>
                <w:szCs w:val="21"/>
              </w:rPr>
              <w:t>二</w:t>
            </w:r>
            <w:r>
              <w:rPr>
                <w:rFonts w:hint="eastAsia"/>
                <w:kern w:val="0"/>
                <w:szCs w:val="21"/>
              </w:rPr>
              <w:t>)</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rPr>
              <w:t>三下</w:t>
            </w:r>
          </w:p>
        </w:tc>
      </w:tr>
      <w:tr w:rsidR="004C1ED5" w:rsidTr="00E35051">
        <w:tc>
          <w:tcPr>
            <w:tcW w:w="1203" w:type="dxa"/>
            <w:shd w:val="clear" w:color="auto" w:fill="auto"/>
            <w:vAlign w:val="center"/>
          </w:tcPr>
          <w:p w:rsidR="004C1ED5" w:rsidRDefault="004C1ED5" w:rsidP="00E35051">
            <w:pPr>
              <w:jc w:val="center"/>
            </w:pPr>
            <w:r>
              <w:rPr>
                <w:rFonts w:hint="eastAsia"/>
              </w:rPr>
              <w:t>03534253</w:t>
            </w:r>
          </w:p>
        </w:tc>
        <w:tc>
          <w:tcPr>
            <w:tcW w:w="2024" w:type="dxa"/>
            <w:shd w:val="clear" w:color="auto" w:fill="auto"/>
            <w:vAlign w:val="center"/>
          </w:tcPr>
          <w:p w:rsidR="004C1ED5" w:rsidRDefault="004C1ED5" w:rsidP="00E35051">
            <w:pPr>
              <w:widowControl/>
            </w:pPr>
            <w:r>
              <w:rPr>
                <w:rFonts w:hint="eastAsia"/>
                <w:kern w:val="0"/>
                <w:szCs w:val="21"/>
              </w:rPr>
              <w:t>缅甸语视听说（三）</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rPr>
              <w:t>三下</w:t>
            </w:r>
          </w:p>
        </w:tc>
      </w:tr>
      <w:tr w:rsidR="004C1ED5" w:rsidTr="00E35051">
        <w:tc>
          <w:tcPr>
            <w:tcW w:w="1203" w:type="dxa"/>
            <w:shd w:val="clear" w:color="auto" w:fill="auto"/>
            <w:vAlign w:val="center"/>
          </w:tcPr>
          <w:p w:rsidR="004C1ED5" w:rsidRDefault="004C1ED5" w:rsidP="00E35051">
            <w:pPr>
              <w:jc w:val="center"/>
            </w:pPr>
            <w:r>
              <w:rPr>
                <w:rFonts w:hint="eastAsia"/>
              </w:rPr>
              <w:t>03534051</w:t>
            </w:r>
          </w:p>
        </w:tc>
        <w:tc>
          <w:tcPr>
            <w:tcW w:w="2024" w:type="dxa"/>
            <w:shd w:val="clear" w:color="auto" w:fill="auto"/>
            <w:vAlign w:val="center"/>
          </w:tcPr>
          <w:p w:rsidR="004C1ED5" w:rsidRDefault="004C1ED5" w:rsidP="00E35051">
            <w:pPr>
              <w:widowControl/>
            </w:pPr>
            <w:r>
              <w:rPr>
                <w:rFonts w:hint="eastAsia"/>
                <w:kern w:val="0"/>
                <w:szCs w:val="21"/>
              </w:rPr>
              <w:t>缅甸语翻译</w:t>
            </w:r>
            <w:r>
              <w:rPr>
                <w:rFonts w:hint="eastAsia"/>
                <w:kern w:val="0"/>
                <w:szCs w:val="21"/>
              </w:rPr>
              <w:t>(</w:t>
            </w:r>
            <w:r>
              <w:rPr>
                <w:rFonts w:hint="eastAsia"/>
                <w:kern w:val="0"/>
                <w:szCs w:val="21"/>
              </w:rPr>
              <w:t>一</w:t>
            </w:r>
            <w:r>
              <w:rPr>
                <w:rFonts w:hint="eastAsia"/>
                <w:kern w:val="0"/>
                <w:szCs w:val="21"/>
              </w:rPr>
              <w:t>)</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r>
              <w:rPr>
                <w:rFonts w:hint="eastAsia"/>
                <w:kern w:val="0"/>
                <w:szCs w:val="21"/>
              </w:rPr>
              <w:t>8</w:t>
            </w:r>
          </w:p>
        </w:tc>
        <w:tc>
          <w:tcPr>
            <w:tcW w:w="1122" w:type="dxa"/>
            <w:shd w:val="clear" w:color="auto" w:fill="auto"/>
            <w:vAlign w:val="center"/>
          </w:tcPr>
          <w:p w:rsidR="004C1ED5" w:rsidRDefault="004C1ED5" w:rsidP="00E35051">
            <w:pPr>
              <w:jc w:val="center"/>
            </w:pPr>
            <w:r>
              <w:rPr>
                <w:rFonts w:hint="eastAsia"/>
              </w:rPr>
              <w:t>三下</w:t>
            </w:r>
          </w:p>
        </w:tc>
      </w:tr>
      <w:tr w:rsidR="004C1ED5" w:rsidTr="00E35051">
        <w:tc>
          <w:tcPr>
            <w:tcW w:w="1203" w:type="dxa"/>
            <w:shd w:val="clear" w:color="auto" w:fill="auto"/>
            <w:vAlign w:val="center"/>
          </w:tcPr>
          <w:p w:rsidR="004C1ED5" w:rsidRDefault="004C1ED5" w:rsidP="00E35051">
            <w:pPr>
              <w:jc w:val="center"/>
            </w:pPr>
            <w:r>
              <w:rPr>
                <w:rFonts w:hint="eastAsia"/>
              </w:rPr>
              <w:t>03534052</w:t>
            </w:r>
          </w:p>
        </w:tc>
        <w:tc>
          <w:tcPr>
            <w:tcW w:w="2024" w:type="dxa"/>
            <w:shd w:val="clear" w:color="auto" w:fill="auto"/>
            <w:vAlign w:val="center"/>
          </w:tcPr>
          <w:p w:rsidR="004C1ED5" w:rsidRDefault="004C1ED5" w:rsidP="00E35051">
            <w:pPr>
              <w:widowControl/>
            </w:pPr>
            <w:r>
              <w:rPr>
                <w:rFonts w:hint="eastAsia"/>
                <w:kern w:val="0"/>
                <w:szCs w:val="21"/>
              </w:rPr>
              <w:t>缅甸语翻译</w:t>
            </w:r>
            <w:r>
              <w:rPr>
                <w:rFonts w:hint="eastAsia"/>
                <w:kern w:val="0"/>
                <w:szCs w:val="21"/>
              </w:rPr>
              <w:t>(</w:t>
            </w:r>
            <w:r>
              <w:rPr>
                <w:rFonts w:hint="eastAsia"/>
                <w:kern w:val="0"/>
                <w:szCs w:val="21"/>
              </w:rPr>
              <w:t>二</w:t>
            </w:r>
            <w:r>
              <w:rPr>
                <w:rFonts w:hint="eastAsia"/>
                <w:kern w:val="0"/>
                <w:szCs w:val="21"/>
              </w:rPr>
              <w:t>)</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rPr>
              <w:t>34</w:t>
            </w:r>
          </w:p>
        </w:tc>
        <w:tc>
          <w:tcPr>
            <w:tcW w:w="1354" w:type="dxa"/>
            <w:shd w:val="clear" w:color="auto" w:fill="auto"/>
            <w:vAlign w:val="center"/>
          </w:tcPr>
          <w:p w:rsidR="004C1ED5" w:rsidRDefault="004C1ED5" w:rsidP="00E35051">
            <w:pPr>
              <w:jc w:val="center"/>
            </w:pPr>
          </w:p>
        </w:tc>
        <w:tc>
          <w:tcPr>
            <w:tcW w:w="1122" w:type="dxa"/>
            <w:shd w:val="clear" w:color="auto" w:fill="auto"/>
            <w:vAlign w:val="center"/>
          </w:tcPr>
          <w:p w:rsidR="004C1ED5" w:rsidRDefault="004C1ED5" w:rsidP="00E35051">
            <w:pPr>
              <w:jc w:val="center"/>
            </w:pPr>
            <w:r>
              <w:rPr>
                <w:rFonts w:hint="eastAsia"/>
              </w:rPr>
              <w:t>四上</w:t>
            </w:r>
          </w:p>
        </w:tc>
      </w:tr>
      <w:tr w:rsidR="004C1ED5" w:rsidTr="00E35051">
        <w:tc>
          <w:tcPr>
            <w:tcW w:w="1203" w:type="dxa"/>
            <w:shd w:val="clear" w:color="auto" w:fill="auto"/>
            <w:vAlign w:val="center"/>
          </w:tcPr>
          <w:p w:rsidR="004C1ED5" w:rsidRDefault="004C1ED5" w:rsidP="00E35051">
            <w:pPr>
              <w:jc w:val="center"/>
            </w:pPr>
            <w:r>
              <w:rPr>
                <w:rFonts w:hint="eastAsia"/>
              </w:rPr>
              <w:t>03534016</w:t>
            </w:r>
          </w:p>
        </w:tc>
        <w:tc>
          <w:tcPr>
            <w:tcW w:w="2024" w:type="dxa"/>
            <w:shd w:val="clear" w:color="auto" w:fill="auto"/>
            <w:vAlign w:val="center"/>
          </w:tcPr>
          <w:p w:rsidR="004C1ED5" w:rsidRDefault="004C1ED5" w:rsidP="00E35051">
            <w:pPr>
              <w:widowControl/>
            </w:pPr>
            <w:r>
              <w:rPr>
                <w:rFonts w:hint="eastAsia"/>
                <w:kern w:val="0"/>
                <w:szCs w:val="21"/>
              </w:rPr>
              <w:t>缅甸语（六）</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4</w:t>
            </w:r>
          </w:p>
        </w:tc>
        <w:tc>
          <w:tcPr>
            <w:tcW w:w="976" w:type="dxa"/>
            <w:shd w:val="clear" w:color="auto" w:fill="auto"/>
            <w:vAlign w:val="center"/>
          </w:tcPr>
          <w:p w:rsidR="004C1ED5" w:rsidRDefault="004C1ED5" w:rsidP="00E35051">
            <w:pPr>
              <w:jc w:val="center"/>
            </w:pPr>
            <w:r>
              <w:rPr>
                <w:rFonts w:hint="eastAsia"/>
                <w:kern w:val="0"/>
                <w:szCs w:val="21"/>
              </w:rPr>
              <w:t>102</w:t>
            </w:r>
          </w:p>
        </w:tc>
        <w:tc>
          <w:tcPr>
            <w:tcW w:w="1354" w:type="dxa"/>
            <w:shd w:val="clear" w:color="auto" w:fill="auto"/>
            <w:vAlign w:val="center"/>
          </w:tcPr>
          <w:p w:rsidR="004C1ED5" w:rsidRDefault="004C1ED5" w:rsidP="00E35051">
            <w:pPr>
              <w:jc w:val="center"/>
            </w:pPr>
            <w:r>
              <w:rPr>
                <w:rFonts w:hint="eastAsia"/>
                <w:kern w:val="0"/>
                <w:szCs w:val="21"/>
              </w:rPr>
              <w:t>26</w:t>
            </w:r>
          </w:p>
        </w:tc>
        <w:tc>
          <w:tcPr>
            <w:tcW w:w="1122" w:type="dxa"/>
            <w:shd w:val="clear" w:color="auto" w:fill="auto"/>
            <w:vAlign w:val="center"/>
          </w:tcPr>
          <w:p w:rsidR="004C1ED5" w:rsidRDefault="004C1ED5" w:rsidP="00E35051">
            <w:pPr>
              <w:jc w:val="center"/>
            </w:pPr>
            <w:r>
              <w:rPr>
                <w:rFonts w:hint="eastAsia"/>
              </w:rPr>
              <w:t>三下</w:t>
            </w:r>
          </w:p>
        </w:tc>
      </w:tr>
      <w:tr w:rsidR="004C1ED5" w:rsidTr="00E35051">
        <w:tc>
          <w:tcPr>
            <w:tcW w:w="1203" w:type="dxa"/>
            <w:shd w:val="clear" w:color="auto" w:fill="auto"/>
            <w:vAlign w:val="center"/>
          </w:tcPr>
          <w:p w:rsidR="004C1ED5" w:rsidRDefault="004C1ED5" w:rsidP="00E35051">
            <w:pPr>
              <w:jc w:val="center"/>
            </w:pPr>
            <w:r>
              <w:rPr>
                <w:rFonts w:hint="eastAsia"/>
              </w:rPr>
              <w:t>03534017</w:t>
            </w:r>
          </w:p>
        </w:tc>
        <w:tc>
          <w:tcPr>
            <w:tcW w:w="2024" w:type="dxa"/>
            <w:shd w:val="clear" w:color="auto" w:fill="auto"/>
            <w:vAlign w:val="center"/>
          </w:tcPr>
          <w:p w:rsidR="004C1ED5" w:rsidRDefault="004C1ED5" w:rsidP="00E35051">
            <w:pPr>
              <w:widowControl/>
            </w:pPr>
            <w:r>
              <w:rPr>
                <w:rFonts w:hint="eastAsia"/>
                <w:kern w:val="0"/>
                <w:szCs w:val="21"/>
              </w:rPr>
              <w:t>缅甸语（七）</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4</w:t>
            </w:r>
          </w:p>
        </w:tc>
        <w:tc>
          <w:tcPr>
            <w:tcW w:w="976" w:type="dxa"/>
            <w:shd w:val="clear" w:color="auto" w:fill="auto"/>
            <w:vAlign w:val="center"/>
          </w:tcPr>
          <w:p w:rsidR="004C1ED5" w:rsidRDefault="004C1ED5" w:rsidP="00E35051">
            <w:pPr>
              <w:jc w:val="center"/>
            </w:pPr>
            <w:r>
              <w:rPr>
                <w:rFonts w:hint="eastAsia"/>
              </w:rPr>
              <w:t>68</w:t>
            </w:r>
          </w:p>
        </w:tc>
        <w:tc>
          <w:tcPr>
            <w:tcW w:w="1354" w:type="dxa"/>
            <w:shd w:val="clear" w:color="auto" w:fill="auto"/>
            <w:vAlign w:val="center"/>
          </w:tcPr>
          <w:p w:rsidR="004C1ED5" w:rsidRDefault="004C1ED5" w:rsidP="00E35051">
            <w:pPr>
              <w:jc w:val="center"/>
            </w:pPr>
          </w:p>
        </w:tc>
        <w:tc>
          <w:tcPr>
            <w:tcW w:w="1122" w:type="dxa"/>
            <w:shd w:val="clear" w:color="auto" w:fill="auto"/>
            <w:vAlign w:val="center"/>
          </w:tcPr>
          <w:p w:rsidR="004C1ED5" w:rsidRDefault="004C1ED5" w:rsidP="00E35051">
            <w:pPr>
              <w:jc w:val="center"/>
            </w:pPr>
            <w:r>
              <w:rPr>
                <w:rFonts w:hint="eastAsia"/>
              </w:rPr>
              <w:t>四上</w:t>
            </w:r>
          </w:p>
        </w:tc>
      </w:tr>
      <w:tr w:rsidR="004C1ED5" w:rsidTr="00E35051">
        <w:tc>
          <w:tcPr>
            <w:tcW w:w="1203" w:type="dxa"/>
            <w:shd w:val="clear" w:color="auto" w:fill="auto"/>
            <w:vAlign w:val="center"/>
          </w:tcPr>
          <w:p w:rsidR="004C1ED5" w:rsidRDefault="004C1ED5" w:rsidP="00E35051">
            <w:pPr>
              <w:jc w:val="center"/>
            </w:pPr>
            <w:r>
              <w:rPr>
                <w:rFonts w:hint="eastAsia"/>
              </w:rPr>
              <w:t>03534018</w:t>
            </w:r>
          </w:p>
        </w:tc>
        <w:tc>
          <w:tcPr>
            <w:tcW w:w="2024" w:type="dxa"/>
            <w:shd w:val="clear" w:color="auto" w:fill="auto"/>
            <w:vAlign w:val="center"/>
          </w:tcPr>
          <w:p w:rsidR="004C1ED5" w:rsidRDefault="004C1ED5" w:rsidP="00E35051">
            <w:pPr>
              <w:widowControl/>
            </w:pPr>
            <w:r>
              <w:rPr>
                <w:rFonts w:hint="eastAsia"/>
                <w:kern w:val="0"/>
                <w:szCs w:val="21"/>
              </w:rPr>
              <w:t>缅甸语（八）</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rPr>
              <w:t>34</w:t>
            </w:r>
          </w:p>
        </w:tc>
        <w:tc>
          <w:tcPr>
            <w:tcW w:w="1354" w:type="dxa"/>
            <w:shd w:val="clear" w:color="auto" w:fill="auto"/>
            <w:vAlign w:val="center"/>
          </w:tcPr>
          <w:p w:rsidR="004C1ED5" w:rsidRDefault="004C1ED5" w:rsidP="00E35051">
            <w:pPr>
              <w:jc w:val="center"/>
            </w:pPr>
          </w:p>
        </w:tc>
        <w:tc>
          <w:tcPr>
            <w:tcW w:w="1122" w:type="dxa"/>
            <w:shd w:val="clear" w:color="auto" w:fill="auto"/>
            <w:vAlign w:val="center"/>
          </w:tcPr>
          <w:p w:rsidR="004C1ED5" w:rsidRDefault="004C1ED5" w:rsidP="00E35051">
            <w:pPr>
              <w:jc w:val="center"/>
            </w:pPr>
            <w:r>
              <w:rPr>
                <w:rFonts w:hint="eastAsia"/>
              </w:rPr>
              <w:t>四下</w:t>
            </w:r>
          </w:p>
        </w:tc>
      </w:tr>
      <w:tr w:rsidR="004C1ED5" w:rsidTr="00E35051">
        <w:tc>
          <w:tcPr>
            <w:tcW w:w="1203" w:type="dxa"/>
            <w:shd w:val="clear" w:color="auto" w:fill="auto"/>
            <w:vAlign w:val="center"/>
          </w:tcPr>
          <w:p w:rsidR="004C1ED5" w:rsidRDefault="004C1ED5" w:rsidP="00E35051">
            <w:pPr>
              <w:jc w:val="center"/>
            </w:pPr>
            <w:r>
              <w:rPr>
                <w:rFonts w:hint="eastAsia"/>
              </w:rPr>
              <w:t>03534254</w:t>
            </w:r>
          </w:p>
        </w:tc>
        <w:tc>
          <w:tcPr>
            <w:tcW w:w="2024" w:type="dxa"/>
            <w:shd w:val="clear" w:color="auto" w:fill="auto"/>
            <w:vAlign w:val="center"/>
          </w:tcPr>
          <w:p w:rsidR="004C1ED5" w:rsidRDefault="004C1ED5" w:rsidP="00E35051">
            <w:pPr>
              <w:widowControl/>
            </w:pPr>
            <w:r>
              <w:rPr>
                <w:rFonts w:hint="eastAsia"/>
                <w:kern w:val="0"/>
                <w:szCs w:val="21"/>
              </w:rPr>
              <w:t>缅甸语视听说（四）</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rPr>
              <w:t>34</w:t>
            </w:r>
          </w:p>
        </w:tc>
        <w:tc>
          <w:tcPr>
            <w:tcW w:w="1354" w:type="dxa"/>
            <w:shd w:val="clear" w:color="auto" w:fill="auto"/>
            <w:vAlign w:val="center"/>
          </w:tcPr>
          <w:p w:rsidR="004C1ED5" w:rsidRDefault="004C1ED5" w:rsidP="00E35051">
            <w:pPr>
              <w:jc w:val="center"/>
            </w:pPr>
          </w:p>
        </w:tc>
        <w:tc>
          <w:tcPr>
            <w:tcW w:w="1122" w:type="dxa"/>
            <w:shd w:val="clear" w:color="auto" w:fill="auto"/>
            <w:vAlign w:val="center"/>
          </w:tcPr>
          <w:p w:rsidR="004C1ED5" w:rsidRDefault="004C1ED5" w:rsidP="00E35051">
            <w:pPr>
              <w:jc w:val="center"/>
            </w:pPr>
            <w:r>
              <w:rPr>
                <w:rFonts w:hint="eastAsia"/>
              </w:rPr>
              <w:t>四上</w:t>
            </w:r>
          </w:p>
        </w:tc>
      </w:tr>
      <w:tr w:rsidR="004C1ED5" w:rsidTr="00E35051">
        <w:tc>
          <w:tcPr>
            <w:tcW w:w="1203" w:type="dxa"/>
            <w:shd w:val="clear" w:color="auto" w:fill="auto"/>
            <w:vAlign w:val="center"/>
          </w:tcPr>
          <w:p w:rsidR="004C1ED5" w:rsidRDefault="004C1ED5" w:rsidP="00E35051">
            <w:pPr>
              <w:jc w:val="center"/>
            </w:pPr>
            <w:r>
              <w:rPr>
                <w:rFonts w:hint="eastAsia"/>
              </w:rPr>
              <w:t>03534280</w:t>
            </w:r>
          </w:p>
        </w:tc>
        <w:tc>
          <w:tcPr>
            <w:tcW w:w="2024" w:type="dxa"/>
            <w:shd w:val="clear" w:color="auto" w:fill="auto"/>
            <w:vAlign w:val="center"/>
          </w:tcPr>
          <w:p w:rsidR="004C1ED5" w:rsidRDefault="004C1ED5" w:rsidP="00E35051">
            <w:pPr>
              <w:widowControl/>
            </w:pPr>
            <w:r>
              <w:rPr>
                <w:rFonts w:hint="eastAsia"/>
                <w:kern w:val="0"/>
                <w:szCs w:val="21"/>
              </w:rPr>
              <w:t>东南亚上座部佛教导论</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kern w:val="0"/>
                <w:szCs w:val="21"/>
              </w:rPr>
              <w:t>34</w:t>
            </w:r>
          </w:p>
        </w:tc>
        <w:tc>
          <w:tcPr>
            <w:tcW w:w="1354" w:type="dxa"/>
            <w:shd w:val="clear" w:color="auto" w:fill="auto"/>
            <w:vAlign w:val="center"/>
          </w:tcPr>
          <w:p w:rsidR="004C1ED5" w:rsidRDefault="004C1ED5" w:rsidP="00E35051">
            <w:pPr>
              <w:jc w:val="center"/>
            </w:pPr>
          </w:p>
        </w:tc>
        <w:tc>
          <w:tcPr>
            <w:tcW w:w="1122" w:type="dxa"/>
            <w:shd w:val="clear" w:color="auto" w:fill="auto"/>
            <w:vAlign w:val="center"/>
          </w:tcPr>
          <w:p w:rsidR="004C1ED5" w:rsidRDefault="004C1ED5" w:rsidP="00E35051">
            <w:pPr>
              <w:jc w:val="center"/>
            </w:pPr>
            <w:r>
              <w:rPr>
                <w:rFonts w:hint="eastAsia"/>
              </w:rPr>
              <w:t>四下</w:t>
            </w:r>
          </w:p>
        </w:tc>
      </w:tr>
      <w:tr w:rsidR="004C1ED5" w:rsidTr="00E35051">
        <w:tc>
          <w:tcPr>
            <w:tcW w:w="1203" w:type="dxa"/>
            <w:shd w:val="clear" w:color="auto" w:fill="auto"/>
            <w:vAlign w:val="center"/>
          </w:tcPr>
          <w:p w:rsidR="004C1ED5" w:rsidRDefault="004C1ED5" w:rsidP="00E35051">
            <w:pPr>
              <w:jc w:val="center"/>
            </w:pPr>
            <w:r>
              <w:rPr>
                <w:rFonts w:hint="eastAsia"/>
              </w:rPr>
              <w:t>03534290</w:t>
            </w:r>
          </w:p>
        </w:tc>
        <w:tc>
          <w:tcPr>
            <w:tcW w:w="2024" w:type="dxa"/>
            <w:shd w:val="clear" w:color="auto" w:fill="auto"/>
            <w:vAlign w:val="center"/>
          </w:tcPr>
          <w:p w:rsidR="004C1ED5" w:rsidRDefault="004C1ED5" w:rsidP="00E35051">
            <w:pPr>
              <w:widowControl/>
            </w:pPr>
            <w:r>
              <w:rPr>
                <w:rFonts w:hint="eastAsia"/>
                <w:kern w:val="0"/>
                <w:szCs w:val="21"/>
              </w:rPr>
              <w:t>缅甸国情及热点问题研究</w:t>
            </w:r>
          </w:p>
        </w:tc>
        <w:tc>
          <w:tcPr>
            <w:tcW w:w="1134" w:type="dxa"/>
            <w:shd w:val="clear" w:color="auto" w:fill="auto"/>
            <w:vAlign w:val="center"/>
          </w:tcPr>
          <w:p w:rsidR="004C1ED5" w:rsidRDefault="004C1ED5" w:rsidP="00E35051">
            <w:pPr>
              <w:jc w:val="center"/>
            </w:pPr>
            <w:r>
              <w:rPr>
                <w:rFonts w:hint="eastAsia"/>
                <w:kern w:val="0"/>
                <w:szCs w:val="21"/>
              </w:rPr>
              <w:t>任选</w:t>
            </w:r>
          </w:p>
        </w:tc>
        <w:tc>
          <w:tcPr>
            <w:tcW w:w="709" w:type="dxa"/>
            <w:shd w:val="clear" w:color="auto" w:fill="auto"/>
            <w:vAlign w:val="center"/>
          </w:tcPr>
          <w:p w:rsidR="004C1ED5" w:rsidRDefault="004C1ED5" w:rsidP="00E35051">
            <w:pPr>
              <w:jc w:val="center"/>
            </w:pPr>
            <w:r>
              <w:rPr>
                <w:rFonts w:hint="eastAsia"/>
                <w:kern w:val="0"/>
                <w:szCs w:val="21"/>
              </w:rPr>
              <w:t>2</w:t>
            </w:r>
          </w:p>
        </w:tc>
        <w:tc>
          <w:tcPr>
            <w:tcW w:w="976" w:type="dxa"/>
            <w:shd w:val="clear" w:color="auto" w:fill="auto"/>
            <w:vAlign w:val="center"/>
          </w:tcPr>
          <w:p w:rsidR="004C1ED5" w:rsidRDefault="004C1ED5" w:rsidP="00E35051">
            <w:pPr>
              <w:jc w:val="center"/>
            </w:pPr>
            <w:r>
              <w:rPr>
                <w:rFonts w:hint="eastAsia"/>
              </w:rPr>
              <w:t>34</w:t>
            </w:r>
          </w:p>
        </w:tc>
        <w:tc>
          <w:tcPr>
            <w:tcW w:w="1354" w:type="dxa"/>
            <w:shd w:val="clear" w:color="auto" w:fill="auto"/>
            <w:vAlign w:val="center"/>
          </w:tcPr>
          <w:p w:rsidR="004C1ED5" w:rsidRDefault="004C1ED5" w:rsidP="00E35051">
            <w:pPr>
              <w:jc w:val="center"/>
            </w:pPr>
          </w:p>
        </w:tc>
        <w:tc>
          <w:tcPr>
            <w:tcW w:w="1122" w:type="dxa"/>
            <w:shd w:val="clear" w:color="auto" w:fill="auto"/>
            <w:vAlign w:val="center"/>
          </w:tcPr>
          <w:p w:rsidR="004C1ED5" w:rsidRDefault="004C1ED5" w:rsidP="00E35051">
            <w:pPr>
              <w:jc w:val="center"/>
            </w:pPr>
            <w:r>
              <w:rPr>
                <w:rFonts w:hint="eastAsia"/>
              </w:rPr>
              <w:t>四下</w:t>
            </w:r>
          </w:p>
        </w:tc>
      </w:tr>
      <w:tr w:rsidR="004C1ED5" w:rsidTr="00E35051">
        <w:tc>
          <w:tcPr>
            <w:tcW w:w="1203" w:type="dxa"/>
            <w:shd w:val="clear" w:color="auto" w:fill="auto"/>
            <w:vAlign w:val="center"/>
          </w:tcPr>
          <w:p w:rsidR="004C1ED5" w:rsidRDefault="004C1ED5" w:rsidP="00E35051">
            <w:pPr>
              <w:jc w:val="center"/>
            </w:pPr>
            <w:r>
              <w:rPr>
                <w:rFonts w:hint="eastAsia"/>
              </w:rPr>
              <w:t>新开课</w:t>
            </w:r>
          </w:p>
        </w:tc>
        <w:tc>
          <w:tcPr>
            <w:tcW w:w="2024" w:type="dxa"/>
            <w:shd w:val="clear" w:color="auto" w:fill="auto"/>
            <w:vAlign w:val="center"/>
          </w:tcPr>
          <w:p w:rsidR="004C1ED5" w:rsidRDefault="004C1ED5" w:rsidP="00E35051">
            <w:pPr>
              <w:widowControl/>
              <w:rPr>
                <w:kern w:val="0"/>
                <w:szCs w:val="21"/>
              </w:rPr>
            </w:pPr>
            <w:r w:rsidRPr="004C1ED5">
              <w:rPr>
                <w:rFonts w:hint="eastAsia"/>
                <w:kern w:val="0"/>
                <w:szCs w:val="21"/>
              </w:rPr>
              <w:t>当代缅甸电影文学研究</w:t>
            </w:r>
          </w:p>
        </w:tc>
        <w:tc>
          <w:tcPr>
            <w:tcW w:w="1134" w:type="dxa"/>
            <w:shd w:val="clear" w:color="auto" w:fill="auto"/>
            <w:vAlign w:val="center"/>
          </w:tcPr>
          <w:p w:rsidR="004C1ED5" w:rsidRDefault="004C1ED5" w:rsidP="00E35051">
            <w:pPr>
              <w:jc w:val="center"/>
              <w:rPr>
                <w:kern w:val="0"/>
                <w:szCs w:val="21"/>
              </w:rPr>
            </w:pPr>
            <w:r>
              <w:rPr>
                <w:rFonts w:hint="eastAsia"/>
                <w:kern w:val="0"/>
                <w:szCs w:val="21"/>
              </w:rPr>
              <w:t>任选</w:t>
            </w:r>
          </w:p>
        </w:tc>
        <w:tc>
          <w:tcPr>
            <w:tcW w:w="709" w:type="dxa"/>
            <w:shd w:val="clear" w:color="auto" w:fill="auto"/>
            <w:vAlign w:val="center"/>
          </w:tcPr>
          <w:p w:rsidR="004C1ED5" w:rsidRDefault="004C1ED5" w:rsidP="00E35051">
            <w:pPr>
              <w:jc w:val="center"/>
              <w:rPr>
                <w:kern w:val="0"/>
                <w:szCs w:val="21"/>
              </w:rPr>
            </w:pPr>
            <w:r>
              <w:rPr>
                <w:rFonts w:hint="eastAsia"/>
                <w:kern w:val="0"/>
                <w:szCs w:val="21"/>
              </w:rPr>
              <w:t>2</w:t>
            </w:r>
          </w:p>
        </w:tc>
        <w:tc>
          <w:tcPr>
            <w:tcW w:w="976" w:type="dxa"/>
            <w:shd w:val="clear" w:color="auto" w:fill="auto"/>
            <w:vAlign w:val="center"/>
          </w:tcPr>
          <w:p w:rsidR="004C1ED5" w:rsidRDefault="004C1ED5" w:rsidP="00E35051">
            <w:pPr>
              <w:jc w:val="center"/>
              <w:rPr>
                <w:kern w:val="0"/>
                <w:szCs w:val="21"/>
              </w:rPr>
            </w:pPr>
            <w:r>
              <w:rPr>
                <w:rFonts w:hint="eastAsia"/>
                <w:kern w:val="0"/>
                <w:szCs w:val="21"/>
              </w:rPr>
              <w:t>34</w:t>
            </w:r>
          </w:p>
        </w:tc>
        <w:tc>
          <w:tcPr>
            <w:tcW w:w="1354" w:type="dxa"/>
            <w:shd w:val="clear" w:color="auto" w:fill="auto"/>
            <w:vAlign w:val="center"/>
          </w:tcPr>
          <w:p w:rsidR="004C1ED5" w:rsidRDefault="004C1ED5" w:rsidP="00E35051">
            <w:pPr>
              <w:jc w:val="center"/>
            </w:pPr>
          </w:p>
        </w:tc>
        <w:tc>
          <w:tcPr>
            <w:tcW w:w="1122" w:type="dxa"/>
            <w:shd w:val="clear" w:color="auto" w:fill="auto"/>
            <w:vAlign w:val="center"/>
          </w:tcPr>
          <w:p w:rsidR="004C1ED5" w:rsidRDefault="004C1ED5" w:rsidP="00E35051">
            <w:pPr>
              <w:jc w:val="center"/>
            </w:pPr>
            <w:r>
              <w:rPr>
                <w:rFonts w:hint="eastAsia"/>
              </w:rPr>
              <w:t>四下</w:t>
            </w:r>
          </w:p>
        </w:tc>
      </w:tr>
      <w:tr w:rsidR="00E35051">
        <w:tc>
          <w:tcPr>
            <w:tcW w:w="1203" w:type="dxa"/>
            <w:shd w:val="clear" w:color="auto" w:fill="auto"/>
            <w:vAlign w:val="center"/>
          </w:tcPr>
          <w:p w:rsidR="00E35051" w:rsidRDefault="00DD3E1D">
            <w:pPr>
              <w:jc w:val="center"/>
            </w:pPr>
            <w:r>
              <w:rPr>
                <w:rFonts w:hint="eastAsia"/>
              </w:rPr>
              <w:t>03530370</w:t>
            </w:r>
          </w:p>
        </w:tc>
        <w:tc>
          <w:tcPr>
            <w:tcW w:w="2024" w:type="dxa"/>
            <w:shd w:val="clear" w:color="auto" w:fill="auto"/>
            <w:vAlign w:val="center"/>
          </w:tcPr>
          <w:p w:rsidR="00E35051" w:rsidRDefault="00DD3E1D">
            <w:pPr>
              <w:widowControl/>
            </w:pPr>
            <w:r>
              <w:rPr>
                <w:rFonts w:hint="eastAsia"/>
                <w:kern w:val="0"/>
                <w:szCs w:val="21"/>
              </w:rPr>
              <w:t>东南亚文化</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bl>
    <w:p w:rsidR="00E35051" w:rsidRDefault="00DD3E1D" w:rsidP="00C14A4E">
      <w:pPr>
        <w:spacing w:line="360" w:lineRule="auto"/>
        <w:ind w:firstLine="420"/>
      </w:pPr>
      <w:r>
        <w:rPr>
          <w:rFonts w:hint="eastAsia"/>
        </w:rPr>
        <w:t xml:space="preserve">3.2 </w:t>
      </w:r>
      <w:r>
        <w:rPr>
          <w:rFonts w:hint="eastAsia"/>
        </w:rPr>
        <w:t xml:space="preserve">自主选修课　</w:t>
      </w:r>
      <w:r>
        <w:rPr>
          <w:rFonts w:hint="eastAsia"/>
        </w:rPr>
        <w:t>20-</w:t>
      </w:r>
      <w:r>
        <w:rPr>
          <w:rFonts w:hint="eastAsia"/>
        </w:rPr>
        <w:t>学分</w:t>
      </w:r>
      <w:r>
        <w:rPr>
          <w:rFonts w:hint="eastAsia"/>
        </w:rPr>
        <w:cr/>
      </w:r>
      <w:r>
        <w:rPr>
          <w:rFonts w:hint="eastAsia"/>
        </w:rPr>
        <w:t xml:space="preserve">　　备注：人文学部课程不少于</w:t>
      </w:r>
      <w:r>
        <w:rPr>
          <w:rFonts w:hint="eastAsia"/>
        </w:rPr>
        <w:t>5</w:t>
      </w:r>
      <w:r>
        <w:rPr>
          <w:rFonts w:hint="eastAsia"/>
        </w:rPr>
        <w:t>学分</w:t>
      </w:r>
      <w:r>
        <w:rPr>
          <w:rFonts w:hint="eastAsia"/>
        </w:rPr>
        <w:t xml:space="preserve"> </w:t>
      </w:r>
      <w:r>
        <w:rPr>
          <w:rFonts w:hint="eastAsia"/>
        </w:rPr>
        <w:t>，其中人文学部课程（中国文学史、中国古代史、考古学通论、哲学导论、中国哲学、西方哲学、艺术史导论）不少于</w:t>
      </w:r>
      <w:r>
        <w:rPr>
          <w:rFonts w:hint="eastAsia"/>
        </w:rPr>
        <w:t>3</w:t>
      </w:r>
      <w:r>
        <w:rPr>
          <w:rFonts w:hint="eastAsia"/>
        </w:rPr>
        <w:t>学分；东方文学、西方文学必选一门。</w:t>
      </w:r>
    </w:p>
    <w:p w:rsidR="00E35051" w:rsidRDefault="00DD3E1D">
      <w:pPr>
        <w:spacing w:line="360" w:lineRule="auto"/>
        <w:ind w:firstLine="420"/>
      </w:pPr>
      <w:r>
        <w:rPr>
          <w:rFonts w:hint="eastAsia"/>
        </w:rPr>
        <w:t xml:space="preserve">3.2.1 </w:t>
      </w:r>
      <w:r>
        <w:rPr>
          <w:rFonts w:hint="eastAsia"/>
        </w:rPr>
        <w:t>人文学部课程组</w:t>
      </w:r>
      <w:r>
        <w:rPr>
          <w:rFonts w:hint="eastAsia"/>
        </w:rPr>
        <w:t xml:space="preserve"> </w:t>
      </w:r>
      <w:r>
        <w:rPr>
          <w:rFonts w:hint="eastAsia"/>
        </w:rPr>
        <w:t>（课程包：人文学部课程）</w:t>
      </w:r>
      <w:r>
        <w:rPr>
          <w:rFonts w:hint="eastAsia"/>
        </w:rPr>
        <w:t>5-</w:t>
      </w:r>
      <w:r>
        <w:rPr>
          <w:rFonts w:hint="eastAsia"/>
        </w:rPr>
        <w:t>学分</w:t>
      </w:r>
      <w:r>
        <w:rPr>
          <w:rFonts w:hint="eastAsia"/>
        </w:rPr>
        <w:cr/>
      </w:r>
      <w:r>
        <w:rPr>
          <w:rFonts w:hint="eastAsia"/>
        </w:rPr>
        <w:t xml:space="preserve">　　备注：东方文学、西方文学至少选修其中一门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E35051">
        <w:tc>
          <w:tcPr>
            <w:tcW w:w="1203" w:type="dxa"/>
            <w:shd w:val="clear" w:color="auto" w:fill="auto"/>
            <w:vAlign w:val="center"/>
          </w:tcPr>
          <w:p w:rsidR="00E35051" w:rsidRDefault="00DD3E1D">
            <w:pPr>
              <w:jc w:val="center"/>
            </w:pPr>
            <w:r>
              <w:rPr>
                <w:rFonts w:hint="eastAsia"/>
              </w:rPr>
              <w:t>课程号</w:t>
            </w:r>
          </w:p>
        </w:tc>
        <w:tc>
          <w:tcPr>
            <w:tcW w:w="2024" w:type="dxa"/>
            <w:shd w:val="clear" w:color="auto" w:fill="auto"/>
            <w:vAlign w:val="center"/>
          </w:tcPr>
          <w:p w:rsidR="00E35051" w:rsidRDefault="00DD3E1D">
            <w:pPr>
              <w:widowControl/>
            </w:pPr>
            <w:r>
              <w:rPr>
                <w:rFonts w:hint="eastAsia"/>
                <w:kern w:val="0"/>
                <w:szCs w:val="21"/>
              </w:rPr>
              <w:t>课程名称</w:t>
            </w:r>
          </w:p>
        </w:tc>
        <w:tc>
          <w:tcPr>
            <w:tcW w:w="1134" w:type="dxa"/>
            <w:shd w:val="clear" w:color="auto" w:fill="auto"/>
            <w:vAlign w:val="center"/>
          </w:tcPr>
          <w:p w:rsidR="00E35051" w:rsidRDefault="00DD3E1D">
            <w:pPr>
              <w:jc w:val="center"/>
            </w:pPr>
            <w:r>
              <w:rPr>
                <w:rFonts w:hint="eastAsia"/>
                <w:kern w:val="0"/>
                <w:szCs w:val="21"/>
              </w:rPr>
              <w:t>课程性质</w:t>
            </w:r>
          </w:p>
        </w:tc>
        <w:tc>
          <w:tcPr>
            <w:tcW w:w="709" w:type="dxa"/>
            <w:shd w:val="clear" w:color="auto" w:fill="auto"/>
            <w:vAlign w:val="center"/>
          </w:tcPr>
          <w:p w:rsidR="00E35051" w:rsidRDefault="00DD3E1D">
            <w:pPr>
              <w:jc w:val="center"/>
            </w:pPr>
            <w:r>
              <w:rPr>
                <w:rFonts w:hint="eastAsia"/>
                <w:kern w:val="0"/>
                <w:szCs w:val="21"/>
              </w:rPr>
              <w:t>学分</w:t>
            </w:r>
          </w:p>
        </w:tc>
        <w:tc>
          <w:tcPr>
            <w:tcW w:w="976" w:type="dxa"/>
            <w:shd w:val="clear" w:color="auto" w:fill="auto"/>
            <w:vAlign w:val="center"/>
          </w:tcPr>
          <w:p w:rsidR="00E35051" w:rsidRDefault="00DD3E1D">
            <w:pPr>
              <w:jc w:val="center"/>
            </w:pPr>
            <w:r>
              <w:rPr>
                <w:rFonts w:hint="eastAsia"/>
                <w:kern w:val="0"/>
                <w:szCs w:val="21"/>
              </w:rPr>
              <w:t>总学时</w:t>
            </w:r>
          </w:p>
        </w:tc>
        <w:tc>
          <w:tcPr>
            <w:tcW w:w="1354" w:type="dxa"/>
            <w:shd w:val="clear" w:color="auto" w:fill="auto"/>
            <w:vAlign w:val="center"/>
          </w:tcPr>
          <w:p w:rsidR="00E35051" w:rsidRDefault="00DD3E1D">
            <w:pPr>
              <w:jc w:val="center"/>
            </w:pPr>
            <w:r>
              <w:rPr>
                <w:rFonts w:hint="eastAsia"/>
                <w:kern w:val="0"/>
                <w:szCs w:val="21"/>
              </w:rPr>
              <w:t>实践总学时</w:t>
            </w:r>
          </w:p>
        </w:tc>
        <w:tc>
          <w:tcPr>
            <w:tcW w:w="1122" w:type="dxa"/>
            <w:shd w:val="clear" w:color="auto" w:fill="auto"/>
            <w:vAlign w:val="center"/>
          </w:tcPr>
          <w:p w:rsidR="00E35051" w:rsidRDefault="00DD3E1D">
            <w:pPr>
              <w:jc w:val="center"/>
            </w:pPr>
            <w:r>
              <w:rPr>
                <w:rFonts w:hint="eastAsia"/>
                <w:kern w:val="0"/>
                <w:szCs w:val="21"/>
              </w:rPr>
              <w:t>选课学期</w:t>
            </w:r>
          </w:p>
        </w:tc>
      </w:tr>
      <w:tr w:rsidR="00E35051">
        <w:tc>
          <w:tcPr>
            <w:tcW w:w="1203" w:type="dxa"/>
            <w:shd w:val="clear" w:color="auto" w:fill="auto"/>
            <w:vAlign w:val="center"/>
          </w:tcPr>
          <w:p w:rsidR="00E35051" w:rsidRDefault="00DD3E1D">
            <w:pPr>
              <w:jc w:val="center"/>
            </w:pPr>
            <w:r>
              <w:rPr>
                <w:rFonts w:hint="eastAsia"/>
              </w:rPr>
              <w:t>02030031</w:t>
            </w:r>
          </w:p>
        </w:tc>
        <w:tc>
          <w:tcPr>
            <w:tcW w:w="2024" w:type="dxa"/>
            <w:shd w:val="clear" w:color="auto" w:fill="auto"/>
            <w:vAlign w:val="center"/>
          </w:tcPr>
          <w:p w:rsidR="00E35051" w:rsidRDefault="00DD3E1D">
            <w:pPr>
              <w:widowControl/>
            </w:pPr>
            <w:r>
              <w:rPr>
                <w:rFonts w:hint="eastAsia"/>
                <w:kern w:val="0"/>
                <w:szCs w:val="21"/>
              </w:rPr>
              <w:t>中国古代文学史</w:t>
            </w:r>
            <w:r>
              <w:rPr>
                <w:rFonts w:hint="eastAsia"/>
                <w:kern w:val="0"/>
                <w:szCs w:val="21"/>
              </w:rPr>
              <w:t xml:space="preserve"> (</w:t>
            </w:r>
            <w:r>
              <w:rPr>
                <w:rFonts w:hint="eastAsia"/>
                <w:kern w:val="0"/>
                <w:szCs w:val="21"/>
              </w:rPr>
              <w:t>一</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02030032</w:t>
            </w:r>
          </w:p>
        </w:tc>
        <w:tc>
          <w:tcPr>
            <w:tcW w:w="2024" w:type="dxa"/>
            <w:shd w:val="clear" w:color="auto" w:fill="auto"/>
            <w:vAlign w:val="center"/>
          </w:tcPr>
          <w:p w:rsidR="00E35051" w:rsidRDefault="00DD3E1D">
            <w:pPr>
              <w:widowControl/>
            </w:pPr>
            <w:r>
              <w:rPr>
                <w:rFonts w:hint="eastAsia"/>
                <w:kern w:val="0"/>
                <w:szCs w:val="21"/>
              </w:rPr>
              <w:t>中国古代文学史</w:t>
            </w:r>
            <w:r>
              <w:rPr>
                <w:rFonts w:hint="eastAsia"/>
                <w:kern w:val="0"/>
                <w:szCs w:val="21"/>
              </w:rPr>
              <w:t xml:space="preserve"> (</w:t>
            </w:r>
            <w:r>
              <w:rPr>
                <w:rFonts w:hint="eastAsia"/>
                <w:kern w:val="0"/>
                <w:szCs w:val="21"/>
              </w:rPr>
              <w:t>二</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02030033</w:t>
            </w:r>
          </w:p>
        </w:tc>
        <w:tc>
          <w:tcPr>
            <w:tcW w:w="2024" w:type="dxa"/>
            <w:shd w:val="clear" w:color="auto" w:fill="auto"/>
            <w:vAlign w:val="center"/>
          </w:tcPr>
          <w:p w:rsidR="00E35051" w:rsidRDefault="00DD3E1D">
            <w:pPr>
              <w:widowControl/>
            </w:pPr>
            <w:r>
              <w:rPr>
                <w:rFonts w:hint="eastAsia"/>
                <w:kern w:val="0"/>
                <w:szCs w:val="21"/>
              </w:rPr>
              <w:t>中国古代文学史</w:t>
            </w:r>
            <w:r>
              <w:rPr>
                <w:rFonts w:hint="eastAsia"/>
                <w:kern w:val="0"/>
                <w:szCs w:val="21"/>
              </w:rPr>
              <w:t xml:space="preserve"> (</w:t>
            </w:r>
            <w:r>
              <w:rPr>
                <w:rFonts w:hint="eastAsia"/>
                <w:kern w:val="0"/>
                <w:szCs w:val="21"/>
              </w:rPr>
              <w:t>三</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02030034</w:t>
            </w:r>
          </w:p>
        </w:tc>
        <w:tc>
          <w:tcPr>
            <w:tcW w:w="2024" w:type="dxa"/>
            <w:shd w:val="clear" w:color="auto" w:fill="auto"/>
            <w:vAlign w:val="center"/>
          </w:tcPr>
          <w:p w:rsidR="00E35051" w:rsidRDefault="00DD3E1D">
            <w:pPr>
              <w:widowControl/>
            </w:pPr>
            <w:r>
              <w:rPr>
                <w:rFonts w:hint="eastAsia"/>
                <w:kern w:val="0"/>
                <w:szCs w:val="21"/>
              </w:rPr>
              <w:t>中国古代文学史</w:t>
            </w:r>
            <w:r>
              <w:rPr>
                <w:rFonts w:hint="eastAsia"/>
                <w:kern w:val="0"/>
                <w:szCs w:val="21"/>
              </w:rPr>
              <w:t xml:space="preserve"> (</w:t>
            </w:r>
            <w:r>
              <w:rPr>
                <w:rFonts w:hint="eastAsia"/>
                <w:kern w:val="0"/>
                <w:szCs w:val="21"/>
              </w:rPr>
              <w:t>四</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02035201</w:t>
            </w:r>
          </w:p>
        </w:tc>
        <w:tc>
          <w:tcPr>
            <w:tcW w:w="2024" w:type="dxa"/>
            <w:shd w:val="clear" w:color="auto" w:fill="auto"/>
            <w:vAlign w:val="center"/>
          </w:tcPr>
          <w:p w:rsidR="00E35051" w:rsidRDefault="00DD3E1D">
            <w:pPr>
              <w:widowControl/>
            </w:pPr>
            <w:r>
              <w:rPr>
                <w:rFonts w:hint="eastAsia"/>
                <w:kern w:val="0"/>
                <w:szCs w:val="21"/>
              </w:rPr>
              <w:t>中国古代文学（上）</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02035202</w:t>
            </w:r>
          </w:p>
        </w:tc>
        <w:tc>
          <w:tcPr>
            <w:tcW w:w="2024" w:type="dxa"/>
            <w:shd w:val="clear" w:color="auto" w:fill="auto"/>
            <w:vAlign w:val="center"/>
          </w:tcPr>
          <w:p w:rsidR="00E35051" w:rsidRDefault="00DD3E1D">
            <w:pPr>
              <w:widowControl/>
            </w:pPr>
            <w:r>
              <w:rPr>
                <w:rFonts w:hint="eastAsia"/>
                <w:kern w:val="0"/>
                <w:szCs w:val="21"/>
              </w:rPr>
              <w:t>中国古代文学（下）</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02130011</w:t>
            </w:r>
          </w:p>
        </w:tc>
        <w:tc>
          <w:tcPr>
            <w:tcW w:w="2024" w:type="dxa"/>
            <w:shd w:val="clear" w:color="auto" w:fill="auto"/>
            <w:vAlign w:val="center"/>
          </w:tcPr>
          <w:p w:rsidR="00E35051" w:rsidRDefault="00DD3E1D">
            <w:pPr>
              <w:widowControl/>
            </w:pPr>
            <w:r>
              <w:rPr>
                <w:rFonts w:hint="eastAsia"/>
                <w:kern w:val="0"/>
                <w:szCs w:val="21"/>
              </w:rPr>
              <w:t>中国古代史</w:t>
            </w:r>
            <w:r>
              <w:rPr>
                <w:rFonts w:hint="eastAsia"/>
                <w:kern w:val="0"/>
                <w:szCs w:val="21"/>
              </w:rPr>
              <w:t xml:space="preserve"> (</w:t>
            </w:r>
            <w:r>
              <w:rPr>
                <w:rFonts w:hint="eastAsia"/>
                <w:kern w:val="0"/>
                <w:szCs w:val="21"/>
              </w:rPr>
              <w:t>上</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4</w:t>
            </w:r>
          </w:p>
        </w:tc>
        <w:tc>
          <w:tcPr>
            <w:tcW w:w="976" w:type="dxa"/>
            <w:shd w:val="clear" w:color="auto" w:fill="auto"/>
            <w:vAlign w:val="center"/>
          </w:tcPr>
          <w:p w:rsidR="00E35051" w:rsidRDefault="00DD3E1D">
            <w:pPr>
              <w:jc w:val="center"/>
            </w:pPr>
            <w:r>
              <w:rPr>
                <w:rFonts w:hint="eastAsia"/>
                <w:kern w:val="0"/>
                <w:szCs w:val="21"/>
              </w:rPr>
              <w:t>68</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02130012</w:t>
            </w:r>
          </w:p>
        </w:tc>
        <w:tc>
          <w:tcPr>
            <w:tcW w:w="2024" w:type="dxa"/>
            <w:shd w:val="clear" w:color="auto" w:fill="auto"/>
            <w:vAlign w:val="center"/>
          </w:tcPr>
          <w:p w:rsidR="00E35051" w:rsidRDefault="00DD3E1D">
            <w:pPr>
              <w:widowControl/>
            </w:pPr>
            <w:r>
              <w:rPr>
                <w:rFonts w:hint="eastAsia"/>
                <w:kern w:val="0"/>
                <w:szCs w:val="21"/>
              </w:rPr>
              <w:t>中国古代史</w:t>
            </w:r>
            <w:r>
              <w:rPr>
                <w:rFonts w:hint="eastAsia"/>
                <w:kern w:val="0"/>
                <w:szCs w:val="21"/>
              </w:rPr>
              <w:t xml:space="preserve"> (</w:t>
            </w:r>
            <w:r>
              <w:rPr>
                <w:rFonts w:hint="eastAsia"/>
                <w:kern w:val="0"/>
                <w:szCs w:val="21"/>
              </w:rPr>
              <w:t>下</w:t>
            </w:r>
            <w:r>
              <w:rPr>
                <w:rFonts w:hint="eastAsia"/>
                <w:kern w:val="0"/>
                <w:szCs w:val="21"/>
              </w:rPr>
              <w:t>)</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4</w:t>
            </w:r>
          </w:p>
        </w:tc>
        <w:tc>
          <w:tcPr>
            <w:tcW w:w="976" w:type="dxa"/>
            <w:shd w:val="clear" w:color="auto" w:fill="auto"/>
            <w:vAlign w:val="center"/>
          </w:tcPr>
          <w:p w:rsidR="00E35051" w:rsidRDefault="00DD3E1D">
            <w:pPr>
              <w:jc w:val="center"/>
            </w:pPr>
            <w:r>
              <w:rPr>
                <w:rFonts w:hint="eastAsia"/>
                <w:kern w:val="0"/>
                <w:szCs w:val="21"/>
              </w:rPr>
              <w:t>68</w:t>
            </w:r>
          </w:p>
        </w:tc>
        <w:tc>
          <w:tcPr>
            <w:tcW w:w="1354" w:type="dxa"/>
            <w:shd w:val="clear" w:color="auto" w:fill="auto"/>
            <w:vAlign w:val="center"/>
          </w:tcPr>
          <w:p w:rsidR="00E35051" w:rsidRDefault="00DD3E1D">
            <w:pPr>
              <w:jc w:val="center"/>
            </w:pPr>
            <w:r>
              <w:rPr>
                <w:rFonts w:hint="eastAsia"/>
                <w:kern w:val="0"/>
                <w:szCs w:val="21"/>
              </w:rPr>
              <w:t>4</w:t>
            </w: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02232210</w:t>
            </w:r>
          </w:p>
        </w:tc>
        <w:tc>
          <w:tcPr>
            <w:tcW w:w="2024" w:type="dxa"/>
            <w:shd w:val="clear" w:color="auto" w:fill="auto"/>
            <w:vAlign w:val="center"/>
          </w:tcPr>
          <w:p w:rsidR="00E35051" w:rsidRDefault="00DD3E1D">
            <w:pPr>
              <w:widowControl/>
            </w:pPr>
            <w:r>
              <w:rPr>
                <w:rFonts w:hint="eastAsia"/>
                <w:kern w:val="0"/>
                <w:szCs w:val="21"/>
              </w:rPr>
              <w:t>考古学通论</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4</w:t>
            </w:r>
          </w:p>
        </w:tc>
        <w:tc>
          <w:tcPr>
            <w:tcW w:w="976" w:type="dxa"/>
            <w:shd w:val="clear" w:color="auto" w:fill="auto"/>
            <w:vAlign w:val="center"/>
          </w:tcPr>
          <w:p w:rsidR="00E35051" w:rsidRDefault="00DD3E1D">
            <w:pPr>
              <w:jc w:val="center"/>
            </w:pPr>
            <w:r>
              <w:rPr>
                <w:rFonts w:hint="eastAsia"/>
                <w:kern w:val="0"/>
                <w:szCs w:val="21"/>
              </w:rPr>
              <w:t>68</w:t>
            </w:r>
          </w:p>
        </w:tc>
        <w:tc>
          <w:tcPr>
            <w:tcW w:w="1354" w:type="dxa"/>
            <w:shd w:val="clear" w:color="auto" w:fill="auto"/>
            <w:vAlign w:val="center"/>
          </w:tcPr>
          <w:p w:rsidR="00E35051" w:rsidRDefault="00DD3E1D">
            <w:pPr>
              <w:jc w:val="center"/>
            </w:pPr>
            <w:r>
              <w:rPr>
                <w:rFonts w:hint="eastAsia"/>
                <w:kern w:val="0"/>
                <w:szCs w:val="21"/>
              </w:rPr>
              <w:t>4</w:t>
            </w: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02330001</w:t>
            </w:r>
          </w:p>
        </w:tc>
        <w:tc>
          <w:tcPr>
            <w:tcW w:w="2024" w:type="dxa"/>
            <w:shd w:val="clear" w:color="auto" w:fill="auto"/>
            <w:vAlign w:val="center"/>
          </w:tcPr>
          <w:p w:rsidR="00E35051" w:rsidRDefault="00DD3E1D">
            <w:pPr>
              <w:widowControl/>
            </w:pPr>
            <w:r>
              <w:rPr>
                <w:rFonts w:hint="eastAsia"/>
                <w:kern w:val="0"/>
                <w:szCs w:val="21"/>
              </w:rPr>
              <w:t>哲学导论</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02330051</w:t>
            </w:r>
          </w:p>
        </w:tc>
        <w:tc>
          <w:tcPr>
            <w:tcW w:w="2024" w:type="dxa"/>
            <w:shd w:val="clear" w:color="auto" w:fill="auto"/>
            <w:vAlign w:val="center"/>
          </w:tcPr>
          <w:p w:rsidR="00E35051" w:rsidRDefault="00DD3E1D">
            <w:pPr>
              <w:widowControl/>
            </w:pPr>
            <w:r>
              <w:rPr>
                <w:rFonts w:hint="eastAsia"/>
                <w:kern w:val="0"/>
                <w:szCs w:val="21"/>
              </w:rPr>
              <w:t>西方哲学（上）</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DD3E1D">
            <w:pPr>
              <w:jc w:val="center"/>
            </w:pPr>
            <w:r>
              <w:rPr>
                <w:rFonts w:hint="eastAsia"/>
                <w:kern w:val="0"/>
                <w:szCs w:val="21"/>
              </w:rPr>
              <w:t>17</w:t>
            </w: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lastRenderedPageBreak/>
              <w:t>02330052</w:t>
            </w:r>
          </w:p>
        </w:tc>
        <w:tc>
          <w:tcPr>
            <w:tcW w:w="2024" w:type="dxa"/>
            <w:shd w:val="clear" w:color="auto" w:fill="auto"/>
            <w:vAlign w:val="center"/>
          </w:tcPr>
          <w:p w:rsidR="00E35051" w:rsidRDefault="00DD3E1D">
            <w:pPr>
              <w:widowControl/>
            </w:pPr>
            <w:r>
              <w:rPr>
                <w:rFonts w:hint="eastAsia"/>
                <w:kern w:val="0"/>
                <w:szCs w:val="21"/>
              </w:rPr>
              <w:t>西方哲学（上）</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02330053</w:t>
            </w:r>
          </w:p>
        </w:tc>
        <w:tc>
          <w:tcPr>
            <w:tcW w:w="2024" w:type="dxa"/>
            <w:shd w:val="clear" w:color="auto" w:fill="auto"/>
            <w:vAlign w:val="center"/>
          </w:tcPr>
          <w:p w:rsidR="00E35051" w:rsidRDefault="00DD3E1D">
            <w:pPr>
              <w:widowControl/>
            </w:pPr>
            <w:r>
              <w:rPr>
                <w:rFonts w:hint="eastAsia"/>
                <w:kern w:val="0"/>
                <w:szCs w:val="21"/>
              </w:rPr>
              <w:t>西方哲学（下）</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DD3E1D">
            <w:pPr>
              <w:jc w:val="center"/>
            </w:pPr>
            <w:r>
              <w:rPr>
                <w:rFonts w:hint="eastAsia"/>
                <w:kern w:val="0"/>
                <w:szCs w:val="21"/>
              </w:rPr>
              <w:t>17</w:t>
            </w: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02330054</w:t>
            </w:r>
          </w:p>
        </w:tc>
        <w:tc>
          <w:tcPr>
            <w:tcW w:w="2024" w:type="dxa"/>
            <w:shd w:val="clear" w:color="auto" w:fill="auto"/>
            <w:vAlign w:val="center"/>
          </w:tcPr>
          <w:p w:rsidR="00E35051" w:rsidRDefault="00DD3E1D">
            <w:pPr>
              <w:widowControl/>
            </w:pPr>
            <w:r>
              <w:rPr>
                <w:rFonts w:hint="eastAsia"/>
                <w:kern w:val="0"/>
                <w:szCs w:val="21"/>
              </w:rPr>
              <w:t>西方哲学（下）</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02330092</w:t>
            </w:r>
          </w:p>
        </w:tc>
        <w:tc>
          <w:tcPr>
            <w:tcW w:w="2024" w:type="dxa"/>
            <w:shd w:val="clear" w:color="auto" w:fill="auto"/>
            <w:vAlign w:val="center"/>
          </w:tcPr>
          <w:p w:rsidR="00E35051" w:rsidRDefault="00DD3E1D">
            <w:pPr>
              <w:widowControl/>
            </w:pPr>
            <w:r>
              <w:rPr>
                <w:rFonts w:hint="eastAsia"/>
                <w:kern w:val="0"/>
                <w:szCs w:val="21"/>
              </w:rPr>
              <w:t>中国哲学（上）</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DD3E1D">
            <w:pPr>
              <w:jc w:val="center"/>
            </w:pPr>
            <w:r>
              <w:rPr>
                <w:rFonts w:hint="eastAsia"/>
                <w:kern w:val="0"/>
                <w:szCs w:val="21"/>
              </w:rPr>
              <w:t>17</w:t>
            </w: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02330094</w:t>
            </w:r>
          </w:p>
        </w:tc>
        <w:tc>
          <w:tcPr>
            <w:tcW w:w="2024" w:type="dxa"/>
            <w:shd w:val="clear" w:color="auto" w:fill="auto"/>
            <w:vAlign w:val="center"/>
          </w:tcPr>
          <w:p w:rsidR="00E35051" w:rsidRDefault="00DD3E1D">
            <w:pPr>
              <w:widowControl/>
            </w:pPr>
            <w:r>
              <w:rPr>
                <w:rFonts w:hint="eastAsia"/>
                <w:kern w:val="0"/>
                <w:szCs w:val="21"/>
              </w:rPr>
              <w:t>中国哲学（上）</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02330095</w:t>
            </w:r>
          </w:p>
        </w:tc>
        <w:tc>
          <w:tcPr>
            <w:tcW w:w="2024" w:type="dxa"/>
            <w:shd w:val="clear" w:color="auto" w:fill="auto"/>
            <w:vAlign w:val="center"/>
          </w:tcPr>
          <w:p w:rsidR="00E35051" w:rsidRDefault="00DD3E1D">
            <w:pPr>
              <w:widowControl/>
            </w:pPr>
            <w:r>
              <w:rPr>
                <w:rFonts w:hint="eastAsia"/>
                <w:kern w:val="0"/>
                <w:szCs w:val="21"/>
              </w:rPr>
              <w:t>中国哲学（下）</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02330096</w:t>
            </w:r>
          </w:p>
        </w:tc>
        <w:tc>
          <w:tcPr>
            <w:tcW w:w="2024" w:type="dxa"/>
            <w:shd w:val="clear" w:color="auto" w:fill="auto"/>
            <w:vAlign w:val="center"/>
          </w:tcPr>
          <w:p w:rsidR="00E35051" w:rsidRDefault="00DD3E1D">
            <w:pPr>
              <w:widowControl/>
            </w:pPr>
            <w:r>
              <w:rPr>
                <w:rFonts w:hint="eastAsia"/>
                <w:kern w:val="0"/>
                <w:szCs w:val="21"/>
              </w:rPr>
              <w:t>中国哲学（下）</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3</w:t>
            </w:r>
          </w:p>
        </w:tc>
        <w:tc>
          <w:tcPr>
            <w:tcW w:w="976" w:type="dxa"/>
            <w:shd w:val="clear" w:color="auto" w:fill="auto"/>
            <w:vAlign w:val="center"/>
          </w:tcPr>
          <w:p w:rsidR="00E35051" w:rsidRDefault="00DD3E1D">
            <w:pPr>
              <w:jc w:val="center"/>
            </w:pPr>
            <w:r>
              <w:rPr>
                <w:rFonts w:hint="eastAsia"/>
                <w:kern w:val="0"/>
                <w:szCs w:val="21"/>
              </w:rPr>
              <w:t>51</w:t>
            </w:r>
          </w:p>
        </w:tc>
        <w:tc>
          <w:tcPr>
            <w:tcW w:w="1354" w:type="dxa"/>
            <w:shd w:val="clear" w:color="auto" w:fill="auto"/>
            <w:vAlign w:val="center"/>
          </w:tcPr>
          <w:p w:rsidR="00E35051" w:rsidRDefault="00DD3E1D">
            <w:pPr>
              <w:jc w:val="center"/>
            </w:pPr>
            <w:r>
              <w:rPr>
                <w:rFonts w:hint="eastAsia"/>
                <w:kern w:val="0"/>
                <w:szCs w:val="21"/>
              </w:rPr>
              <w:t>17</w:t>
            </w: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03530450</w:t>
            </w:r>
          </w:p>
        </w:tc>
        <w:tc>
          <w:tcPr>
            <w:tcW w:w="2024" w:type="dxa"/>
            <w:shd w:val="clear" w:color="auto" w:fill="auto"/>
            <w:vAlign w:val="center"/>
          </w:tcPr>
          <w:p w:rsidR="00E35051" w:rsidRDefault="00DD3E1D">
            <w:pPr>
              <w:widowControl/>
            </w:pPr>
            <w:r>
              <w:rPr>
                <w:rFonts w:hint="eastAsia"/>
                <w:kern w:val="0"/>
                <w:szCs w:val="21"/>
              </w:rPr>
              <w:t>东方文学</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03632990</w:t>
            </w:r>
          </w:p>
        </w:tc>
        <w:tc>
          <w:tcPr>
            <w:tcW w:w="2024" w:type="dxa"/>
            <w:shd w:val="clear" w:color="auto" w:fill="auto"/>
            <w:vAlign w:val="center"/>
          </w:tcPr>
          <w:p w:rsidR="00E35051" w:rsidRDefault="00DD3E1D">
            <w:pPr>
              <w:widowControl/>
            </w:pPr>
            <w:r>
              <w:rPr>
                <w:rFonts w:hint="eastAsia"/>
                <w:kern w:val="0"/>
                <w:szCs w:val="21"/>
              </w:rPr>
              <w:t>西方文学</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E35051">
            <w:pPr>
              <w:jc w:val="center"/>
            </w:pPr>
          </w:p>
        </w:tc>
        <w:tc>
          <w:tcPr>
            <w:tcW w:w="1122" w:type="dxa"/>
            <w:shd w:val="clear" w:color="auto" w:fill="auto"/>
            <w:vAlign w:val="center"/>
          </w:tcPr>
          <w:p w:rsidR="00E35051" w:rsidRDefault="00E35051">
            <w:pPr>
              <w:jc w:val="center"/>
            </w:pPr>
          </w:p>
        </w:tc>
      </w:tr>
      <w:tr w:rsidR="00E35051">
        <w:tc>
          <w:tcPr>
            <w:tcW w:w="1203" w:type="dxa"/>
            <w:shd w:val="clear" w:color="auto" w:fill="auto"/>
            <w:vAlign w:val="center"/>
          </w:tcPr>
          <w:p w:rsidR="00E35051" w:rsidRDefault="00DD3E1D">
            <w:pPr>
              <w:jc w:val="center"/>
            </w:pPr>
            <w:r>
              <w:rPr>
                <w:rFonts w:hint="eastAsia"/>
              </w:rPr>
              <w:t>04330218</w:t>
            </w:r>
          </w:p>
        </w:tc>
        <w:tc>
          <w:tcPr>
            <w:tcW w:w="2024" w:type="dxa"/>
            <w:shd w:val="clear" w:color="auto" w:fill="auto"/>
            <w:vAlign w:val="center"/>
          </w:tcPr>
          <w:p w:rsidR="00E35051" w:rsidRDefault="00DD3E1D">
            <w:pPr>
              <w:widowControl/>
            </w:pPr>
            <w:r>
              <w:rPr>
                <w:rFonts w:hint="eastAsia"/>
                <w:kern w:val="0"/>
                <w:szCs w:val="21"/>
              </w:rPr>
              <w:t>艺术史导论</w:t>
            </w:r>
          </w:p>
        </w:tc>
        <w:tc>
          <w:tcPr>
            <w:tcW w:w="1134" w:type="dxa"/>
            <w:shd w:val="clear" w:color="auto" w:fill="auto"/>
            <w:vAlign w:val="center"/>
          </w:tcPr>
          <w:p w:rsidR="00E35051" w:rsidRDefault="00DD3E1D">
            <w:pPr>
              <w:jc w:val="center"/>
            </w:pPr>
            <w:r>
              <w:rPr>
                <w:rFonts w:hint="eastAsia"/>
                <w:kern w:val="0"/>
                <w:szCs w:val="21"/>
              </w:rPr>
              <w:t>任选</w:t>
            </w:r>
          </w:p>
        </w:tc>
        <w:tc>
          <w:tcPr>
            <w:tcW w:w="709" w:type="dxa"/>
            <w:shd w:val="clear" w:color="auto" w:fill="auto"/>
            <w:vAlign w:val="center"/>
          </w:tcPr>
          <w:p w:rsidR="00E35051" w:rsidRDefault="00DD3E1D">
            <w:pPr>
              <w:jc w:val="center"/>
            </w:pPr>
            <w:r>
              <w:rPr>
                <w:rFonts w:hint="eastAsia"/>
                <w:kern w:val="0"/>
                <w:szCs w:val="21"/>
              </w:rPr>
              <w:t>2</w:t>
            </w:r>
          </w:p>
        </w:tc>
        <w:tc>
          <w:tcPr>
            <w:tcW w:w="976" w:type="dxa"/>
            <w:shd w:val="clear" w:color="auto" w:fill="auto"/>
            <w:vAlign w:val="center"/>
          </w:tcPr>
          <w:p w:rsidR="00E35051" w:rsidRDefault="00DD3E1D">
            <w:pPr>
              <w:jc w:val="center"/>
            </w:pPr>
            <w:r>
              <w:rPr>
                <w:rFonts w:hint="eastAsia"/>
                <w:kern w:val="0"/>
                <w:szCs w:val="21"/>
              </w:rPr>
              <w:t>34</w:t>
            </w:r>
          </w:p>
        </w:tc>
        <w:tc>
          <w:tcPr>
            <w:tcW w:w="1354" w:type="dxa"/>
            <w:shd w:val="clear" w:color="auto" w:fill="auto"/>
            <w:vAlign w:val="center"/>
          </w:tcPr>
          <w:p w:rsidR="00E35051" w:rsidRDefault="00DD3E1D">
            <w:pPr>
              <w:jc w:val="center"/>
            </w:pPr>
            <w:r>
              <w:rPr>
                <w:rFonts w:hint="eastAsia"/>
                <w:kern w:val="0"/>
                <w:szCs w:val="21"/>
              </w:rPr>
              <w:t>2</w:t>
            </w:r>
          </w:p>
        </w:tc>
        <w:tc>
          <w:tcPr>
            <w:tcW w:w="1122" w:type="dxa"/>
            <w:shd w:val="clear" w:color="auto" w:fill="auto"/>
            <w:vAlign w:val="center"/>
          </w:tcPr>
          <w:p w:rsidR="00E35051" w:rsidRDefault="00E35051">
            <w:pPr>
              <w:jc w:val="center"/>
            </w:pPr>
          </w:p>
        </w:tc>
      </w:tr>
    </w:tbl>
    <w:p w:rsidR="00E35051" w:rsidRDefault="00DD3E1D">
      <w:pPr>
        <w:spacing w:line="360" w:lineRule="auto"/>
        <w:ind w:firstLine="420"/>
      </w:pPr>
      <w:r>
        <w:rPr>
          <w:rFonts w:hint="eastAsia"/>
        </w:rPr>
        <w:t xml:space="preserve">3.2.2 </w:t>
      </w:r>
      <w:r>
        <w:rPr>
          <w:rFonts w:hint="eastAsia"/>
        </w:rPr>
        <w:t>其他组</w:t>
      </w:r>
      <w:r>
        <w:rPr>
          <w:rFonts w:hint="eastAsia"/>
        </w:rPr>
        <w:t xml:space="preserve"> 0-</w:t>
      </w:r>
      <w:r>
        <w:rPr>
          <w:rFonts w:hint="eastAsia"/>
        </w:rPr>
        <w:t>学分</w:t>
      </w:r>
    </w:p>
    <w:p w:rsidR="00A17024" w:rsidRDefault="00541708">
      <w:pPr>
        <w:spacing w:line="360" w:lineRule="auto"/>
        <w:rPr>
          <w:b/>
        </w:rPr>
      </w:pPr>
      <w:r>
        <w:rPr>
          <w:rFonts w:hint="eastAsia"/>
          <w:b/>
        </w:rPr>
        <w:t>六、其他</w:t>
      </w:r>
    </w:p>
    <w:p w:rsidR="00C14A4E" w:rsidRPr="009B0239" w:rsidRDefault="00C14A4E" w:rsidP="009B0239">
      <w:pPr>
        <w:spacing w:line="360" w:lineRule="auto"/>
        <w:ind w:firstLine="420"/>
      </w:pPr>
      <w:r w:rsidRPr="009B0239">
        <w:t xml:space="preserve">1. </w:t>
      </w:r>
      <w:r w:rsidRPr="009B0239">
        <w:rPr>
          <w:rFonts w:hint="eastAsia"/>
        </w:rPr>
        <w:t>保送研究生要求</w:t>
      </w:r>
    </w:p>
    <w:p w:rsidR="00E35051" w:rsidRPr="009B0239" w:rsidRDefault="00E35051" w:rsidP="009B0239">
      <w:pPr>
        <w:spacing w:line="360" w:lineRule="auto"/>
        <w:ind w:firstLine="420"/>
        <w:rPr>
          <w:rFonts w:hint="eastAsia"/>
        </w:rPr>
      </w:pPr>
      <w:r w:rsidRPr="009B0239">
        <w:rPr>
          <w:rFonts w:hint="eastAsia"/>
        </w:rPr>
        <w:t>（</w:t>
      </w:r>
      <w:r w:rsidRPr="009B0239">
        <w:rPr>
          <w:rFonts w:hint="eastAsia"/>
        </w:rPr>
        <w:t>1</w:t>
      </w:r>
      <w:r w:rsidRPr="009B0239">
        <w:rPr>
          <w:rFonts w:hint="eastAsia"/>
        </w:rPr>
        <w:t>）品学兼优，无学术警告，无学术不端行为；</w:t>
      </w:r>
    </w:p>
    <w:p w:rsidR="00E35051" w:rsidRPr="009B0239" w:rsidRDefault="00E35051" w:rsidP="009B0239">
      <w:pPr>
        <w:spacing w:line="360" w:lineRule="auto"/>
        <w:ind w:firstLine="420"/>
        <w:rPr>
          <w:rFonts w:hint="eastAsia"/>
        </w:rPr>
      </w:pPr>
      <w:r w:rsidRPr="009B0239">
        <w:rPr>
          <w:rFonts w:hint="eastAsia"/>
        </w:rPr>
        <w:t>（</w:t>
      </w:r>
      <w:r w:rsidRPr="009B0239">
        <w:rPr>
          <w:rFonts w:hint="eastAsia"/>
        </w:rPr>
        <w:t>2</w:t>
      </w:r>
      <w:r w:rsidRPr="009B0239">
        <w:rPr>
          <w:rFonts w:hint="eastAsia"/>
        </w:rPr>
        <w:t>）符合当年国家和学校保</w:t>
      </w:r>
      <w:proofErr w:type="gramStart"/>
      <w:r w:rsidRPr="009B0239">
        <w:rPr>
          <w:rFonts w:hint="eastAsia"/>
        </w:rPr>
        <w:t>研</w:t>
      </w:r>
      <w:proofErr w:type="gramEnd"/>
      <w:r w:rsidRPr="009B0239">
        <w:rPr>
          <w:rFonts w:hint="eastAsia"/>
        </w:rPr>
        <w:t>推荐政策及学院的推荐标准；</w:t>
      </w:r>
    </w:p>
    <w:p w:rsidR="00C14A4E" w:rsidRPr="009B0239" w:rsidRDefault="00E35051" w:rsidP="009B0239">
      <w:pPr>
        <w:spacing w:line="360" w:lineRule="auto"/>
        <w:ind w:firstLine="420"/>
        <w:rPr>
          <w:rFonts w:hint="eastAsia"/>
        </w:rPr>
      </w:pPr>
      <w:r w:rsidRPr="009B0239">
        <w:rPr>
          <w:rFonts w:hint="eastAsia"/>
        </w:rPr>
        <w:t>（</w:t>
      </w:r>
      <w:r w:rsidRPr="009B0239">
        <w:rPr>
          <w:rFonts w:hint="eastAsia"/>
        </w:rPr>
        <w:t>3</w:t>
      </w:r>
      <w:r w:rsidRPr="009B0239">
        <w:rPr>
          <w:rFonts w:hint="eastAsia"/>
        </w:rPr>
        <w:t>）完成教学计划规定的前六个学期的规定必修课。如：思想政治理论（习近平新时代中国特色社会主义思想概论、思想道德与法治、中国近代史纲要、马克思主义基本原理、毛泽东思想和中国特色社会主义理论体系概论等课程）的学分、信息类必修课程的学分、军事理论的学分，及前三年的专业必修课程。若因国际交流等原因影响专业必修课的学习，可由学生提出申请，专业审核后再考虑推荐。</w:t>
      </w:r>
    </w:p>
    <w:p w:rsidR="00C14A4E" w:rsidRPr="009B0239" w:rsidRDefault="00C14A4E" w:rsidP="009B0239">
      <w:pPr>
        <w:spacing w:line="360" w:lineRule="auto"/>
        <w:ind w:firstLine="420"/>
      </w:pPr>
      <w:r w:rsidRPr="009B0239">
        <w:rPr>
          <w:rFonts w:hint="eastAsia"/>
        </w:rPr>
        <w:t>2.</w:t>
      </w:r>
      <w:r w:rsidRPr="009B0239">
        <w:t xml:space="preserve"> </w:t>
      </w:r>
      <w:r w:rsidRPr="009B0239">
        <w:rPr>
          <w:rFonts w:hint="eastAsia"/>
        </w:rPr>
        <w:t>荣誉学位要求</w:t>
      </w:r>
    </w:p>
    <w:p w:rsidR="00C14A4E" w:rsidRPr="009B0239" w:rsidRDefault="00C14A4E" w:rsidP="009B0239">
      <w:pPr>
        <w:spacing w:line="360" w:lineRule="auto"/>
        <w:ind w:firstLine="420"/>
      </w:pPr>
      <w:r w:rsidRPr="009B0239">
        <w:rPr>
          <w:rFonts w:hint="eastAsia"/>
        </w:rPr>
        <w:t>（</w:t>
      </w:r>
      <w:r w:rsidRPr="009B0239">
        <w:rPr>
          <w:rFonts w:hint="eastAsia"/>
        </w:rPr>
        <w:t>1</w:t>
      </w:r>
      <w:r w:rsidRPr="009B0239">
        <w:rPr>
          <w:rFonts w:hint="eastAsia"/>
        </w:rPr>
        <w:t>）思想品德好，在校期间没有受过任何纪律处分。</w:t>
      </w:r>
    </w:p>
    <w:p w:rsidR="00C14A4E" w:rsidRPr="009B0239" w:rsidRDefault="00C14A4E" w:rsidP="009B0239">
      <w:pPr>
        <w:spacing w:line="360" w:lineRule="auto"/>
        <w:ind w:firstLine="420"/>
      </w:pPr>
      <w:r w:rsidRPr="009B0239">
        <w:rPr>
          <w:rFonts w:hint="eastAsia"/>
        </w:rPr>
        <w:t>（</w:t>
      </w:r>
      <w:r w:rsidRPr="009B0239">
        <w:rPr>
          <w:rFonts w:hint="eastAsia"/>
        </w:rPr>
        <w:t>2</w:t>
      </w:r>
      <w:r w:rsidRPr="009B0239">
        <w:rPr>
          <w:rFonts w:hint="eastAsia"/>
        </w:rPr>
        <w:t>）已获得所修专业的学士学位授予资格。</w:t>
      </w:r>
    </w:p>
    <w:p w:rsidR="00C14A4E" w:rsidRPr="009B0239" w:rsidRDefault="00C14A4E" w:rsidP="009B0239">
      <w:pPr>
        <w:spacing w:line="360" w:lineRule="auto"/>
        <w:ind w:firstLine="420"/>
      </w:pPr>
      <w:r w:rsidRPr="009B0239">
        <w:rPr>
          <w:rFonts w:hint="eastAsia"/>
        </w:rPr>
        <w:t>（</w:t>
      </w:r>
      <w:r w:rsidRPr="009B0239">
        <w:rPr>
          <w:rFonts w:hint="eastAsia"/>
        </w:rPr>
        <w:t>3</w:t>
      </w:r>
      <w:r w:rsidRPr="009B0239">
        <w:rPr>
          <w:rFonts w:hint="eastAsia"/>
        </w:rPr>
        <w:t>）前</w:t>
      </w:r>
      <w:r w:rsidRPr="009B0239">
        <w:rPr>
          <w:rFonts w:hint="eastAsia"/>
        </w:rPr>
        <w:t>7</w:t>
      </w:r>
      <w:r w:rsidRPr="009B0239">
        <w:rPr>
          <w:rFonts w:hint="eastAsia"/>
        </w:rPr>
        <w:t>个学期总平均绩点（由各院系自行确定统计标准）位于全院毕业本科生的前</w:t>
      </w:r>
      <w:r w:rsidRPr="009B0239">
        <w:rPr>
          <w:rFonts w:hint="eastAsia"/>
        </w:rPr>
        <w:t>30%</w:t>
      </w:r>
      <w:r w:rsidRPr="009B0239">
        <w:rPr>
          <w:rFonts w:hint="eastAsia"/>
        </w:rPr>
        <w:t>。</w:t>
      </w:r>
    </w:p>
    <w:p w:rsidR="00C14A4E" w:rsidRPr="009B0239" w:rsidRDefault="00C14A4E" w:rsidP="009B0239">
      <w:pPr>
        <w:spacing w:line="360" w:lineRule="auto"/>
        <w:ind w:firstLine="420"/>
        <w:rPr>
          <w:rFonts w:hint="eastAsia"/>
        </w:rPr>
      </w:pPr>
      <w:r w:rsidRPr="009B0239">
        <w:rPr>
          <w:rFonts w:hint="eastAsia"/>
        </w:rPr>
        <w:t>（</w:t>
      </w:r>
      <w:r w:rsidRPr="009B0239">
        <w:rPr>
          <w:rFonts w:hint="eastAsia"/>
        </w:rPr>
        <w:t>4</w:t>
      </w:r>
      <w:r w:rsidRPr="009B0239">
        <w:rPr>
          <w:rFonts w:hint="eastAsia"/>
        </w:rPr>
        <w:t>）完成荣誉课程学习要求：申请学生在前</w:t>
      </w:r>
      <w:r w:rsidRPr="009B0239">
        <w:rPr>
          <w:rFonts w:hint="eastAsia"/>
        </w:rPr>
        <w:t>7</w:t>
      </w:r>
      <w:r w:rsidRPr="009B0239">
        <w:rPr>
          <w:rFonts w:hint="eastAsia"/>
        </w:rPr>
        <w:t>个学期，应在以下荣誉课程中修满不低于</w:t>
      </w:r>
      <w:r w:rsidRPr="009B0239">
        <w:rPr>
          <w:rFonts w:hint="eastAsia"/>
        </w:rPr>
        <w:t>18</w:t>
      </w:r>
      <w:r w:rsidRPr="009B0239">
        <w:rPr>
          <w:rFonts w:hint="eastAsia"/>
        </w:rPr>
        <w:t>学分的荣誉课程学分，且平均优秀及以上（</w:t>
      </w:r>
      <w:r w:rsidRPr="009B0239">
        <w:rPr>
          <w:rFonts w:hint="eastAsia"/>
        </w:rPr>
        <w:t>&gt;=85</w:t>
      </w:r>
      <w:r w:rsidRPr="009B0239">
        <w:rPr>
          <w:rFonts w:hint="eastAsia"/>
        </w:rPr>
        <w:t>分）。</w:t>
      </w:r>
    </w:p>
    <w:tbl>
      <w:tblPr>
        <w:tblW w:w="4457" w:type="pct"/>
        <w:jc w:val="center"/>
        <w:tblCellMar>
          <w:left w:w="0" w:type="dxa"/>
          <w:right w:w="0" w:type="dxa"/>
        </w:tblCellMar>
        <w:tblLook w:val="04A0" w:firstRow="1" w:lastRow="0" w:firstColumn="1" w:lastColumn="0" w:noHBand="0" w:noVBand="1"/>
      </w:tblPr>
      <w:tblGrid>
        <w:gridCol w:w="1312"/>
        <w:gridCol w:w="3063"/>
        <w:gridCol w:w="814"/>
        <w:gridCol w:w="1209"/>
        <w:gridCol w:w="1199"/>
      </w:tblGrid>
      <w:tr w:rsidR="00C14A4E" w:rsidRPr="00AC4845" w:rsidTr="00C14A4E">
        <w:trPr>
          <w:jc w:val="center"/>
        </w:trPr>
        <w:tc>
          <w:tcPr>
            <w:tcW w:w="8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C14A4E" w:rsidRPr="00AC4845" w:rsidRDefault="00C14A4E" w:rsidP="00E35051">
            <w:pPr>
              <w:widowControl/>
              <w:adjustRightInd w:val="0"/>
              <w:snapToGrid w:val="0"/>
              <w:jc w:val="center"/>
              <w:rPr>
                <w:rFonts w:ascii="Times New Roman" w:hAnsi="Times New Roman"/>
                <w:szCs w:val="21"/>
              </w:rPr>
            </w:pPr>
            <w:proofErr w:type="gramStart"/>
            <w:r w:rsidRPr="00AC4845">
              <w:rPr>
                <w:rFonts w:ascii="Times New Roman" w:hAnsi="Times New Roman"/>
                <w:b/>
                <w:bCs/>
                <w:szCs w:val="21"/>
              </w:rPr>
              <w:t>课号</w:t>
            </w:r>
            <w:proofErr w:type="gramEnd"/>
          </w:p>
        </w:tc>
        <w:tc>
          <w:tcPr>
            <w:tcW w:w="201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C14A4E" w:rsidRPr="00AC4845" w:rsidRDefault="00C14A4E" w:rsidP="00E35051">
            <w:pPr>
              <w:widowControl/>
              <w:adjustRightInd w:val="0"/>
              <w:snapToGrid w:val="0"/>
              <w:jc w:val="center"/>
              <w:rPr>
                <w:rFonts w:ascii="Times New Roman" w:hAnsi="Times New Roman"/>
                <w:szCs w:val="21"/>
              </w:rPr>
            </w:pPr>
            <w:r w:rsidRPr="00AC4845">
              <w:rPr>
                <w:rFonts w:ascii="Times New Roman" w:hAnsi="Times New Roman"/>
                <w:b/>
                <w:bCs/>
                <w:szCs w:val="21"/>
              </w:rPr>
              <w:t>课程名</w:t>
            </w:r>
          </w:p>
        </w:tc>
        <w:tc>
          <w:tcPr>
            <w:tcW w:w="536"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rsidR="00C14A4E" w:rsidRPr="00AC4845" w:rsidRDefault="00C14A4E" w:rsidP="00E35051">
            <w:pPr>
              <w:widowControl/>
              <w:adjustRightInd w:val="0"/>
              <w:snapToGrid w:val="0"/>
              <w:jc w:val="center"/>
              <w:rPr>
                <w:rFonts w:ascii="Times New Roman" w:hAnsi="Times New Roman"/>
                <w:szCs w:val="21"/>
              </w:rPr>
            </w:pPr>
            <w:r w:rsidRPr="00AC4845">
              <w:rPr>
                <w:rFonts w:ascii="Times New Roman" w:hAnsi="Times New Roman"/>
                <w:b/>
                <w:bCs/>
                <w:szCs w:val="21"/>
              </w:rPr>
              <w:t>学分</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AC4845" w:rsidRDefault="00C14A4E" w:rsidP="00E35051">
            <w:pPr>
              <w:widowControl/>
              <w:adjustRightInd w:val="0"/>
              <w:snapToGrid w:val="0"/>
              <w:jc w:val="center"/>
              <w:rPr>
                <w:rFonts w:ascii="Times New Roman" w:hAnsi="Times New Roman"/>
                <w:b/>
                <w:bCs/>
                <w:szCs w:val="21"/>
              </w:rPr>
            </w:pPr>
            <w:r w:rsidRPr="00AC4845">
              <w:rPr>
                <w:rFonts w:ascii="Times New Roman" w:hAnsi="Times New Roman"/>
                <w:b/>
                <w:bCs/>
                <w:szCs w:val="21"/>
              </w:rPr>
              <w:t>周学时</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AC4845" w:rsidRDefault="00C14A4E" w:rsidP="00E35051">
            <w:pPr>
              <w:widowControl/>
              <w:adjustRightInd w:val="0"/>
              <w:snapToGrid w:val="0"/>
              <w:jc w:val="center"/>
              <w:rPr>
                <w:rFonts w:ascii="Times New Roman" w:hAnsi="Times New Roman"/>
                <w:szCs w:val="21"/>
              </w:rPr>
            </w:pPr>
            <w:r w:rsidRPr="00AC4845">
              <w:rPr>
                <w:rFonts w:ascii="Times New Roman" w:hAnsi="Times New Roman"/>
                <w:b/>
                <w:bCs/>
                <w:szCs w:val="21"/>
              </w:rPr>
              <w:t>开课学期</w:t>
            </w:r>
          </w:p>
        </w:tc>
      </w:tr>
      <w:tr w:rsidR="00C14A4E" w:rsidRPr="00AC4845" w:rsidTr="00C14A4E">
        <w:trPr>
          <w:trHeight w:val="70"/>
          <w:jc w:val="center"/>
        </w:trPr>
        <w:tc>
          <w:tcPr>
            <w:tcW w:w="8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E35051">
            <w:pPr>
              <w:jc w:val="center"/>
            </w:pPr>
            <w:r w:rsidRPr="00C14A4E">
              <w:t>03534100</w:t>
            </w:r>
          </w:p>
        </w:tc>
        <w:tc>
          <w:tcPr>
            <w:tcW w:w="20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缅甸历史</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2</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E35051">
            <w:pPr>
              <w:adjustRightInd w:val="0"/>
              <w:jc w:val="center"/>
            </w:pPr>
            <w:r w:rsidRPr="00C14A4E">
              <w:t>2</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二上</w:t>
            </w:r>
          </w:p>
        </w:tc>
      </w:tr>
      <w:tr w:rsidR="00C14A4E" w:rsidRPr="00AC4845" w:rsidTr="00C14A4E">
        <w:trPr>
          <w:jc w:val="center"/>
        </w:trPr>
        <w:tc>
          <w:tcPr>
            <w:tcW w:w="8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E35051">
            <w:pPr>
              <w:jc w:val="center"/>
            </w:pPr>
            <w:r w:rsidRPr="00C14A4E">
              <w:t>03534272</w:t>
            </w:r>
          </w:p>
        </w:tc>
        <w:tc>
          <w:tcPr>
            <w:tcW w:w="2016" w:type="pct"/>
            <w:tcBorders>
              <w:top w:val="nil"/>
              <w:left w:val="nil"/>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缅甸语口译（二）</w:t>
            </w:r>
          </w:p>
        </w:tc>
        <w:tc>
          <w:tcPr>
            <w:tcW w:w="536" w:type="pct"/>
            <w:tcBorders>
              <w:top w:val="nil"/>
              <w:left w:val="nil"/>
              <w:bottom w:val="single" w:sz="8" w:space="0" w:color="auto"/>
              <w:right w:val="single" w:sz="4" w:space="0" w:color="auto"/>
            </w:tcBorders>
            <w:tcMar>
              <w:top w:w="0" w:type="dxa"/>
              <w:left w:w="108" w:type="dxa"/>
              <w:bottom w:w="0" w:type="dxa"/>
              <w:right w:w="108" w:type="dxa"/>
            </w:tcMar>
            <w:vAlign w:val="center"/>
          </w:tcPr>
          <w:p w:rsidR="00C14A4E" w:rsidRPr="00C14A4E" w:rsidRDefault="00C14A4E" w:rsidP="00E35051">
            <w:pPr>
              <w:jc w:val="center"/>
            </w:pPr>
            <w:r w:rsidRPr="00C14A4E">
              <w:t>2</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E35051">
            <w:pPr>
              <w:jc w:val="center"/>
            </w:pPr>
            <w:r w:rsidRPr="00C14A4E">
              <w:t>2</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三上</w:t>
            </w:r>
          </w:p>
        </w:tc>
      </w:tr>
      <w:tr w:rsidR="00C14A4E" w:rsidRPr="00AC4845" w:rsidTr="00C14A4E">
        <w:trPr>
          <w:jc w:val="center"/>
        </w:trPr>
        <w:tc>
          <w:tcPr>
            <w:tcW w:w="8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E35051">
            <w:pPr>
              <w:jc w:val="center"/>
            </w:pPr>
            <w:r w:rsidRPr="00C14A4E">
              <w:t>03534212</w:t>
            </w:r>
          </w:p>
        </w:tc>
        <w:tc>
          <w:tcPr>
            <w:tcW w:w="2016" w:type="pct"/>
            <w:tcBorders>
              <w:top w:val="nil"/>
              <w:left w:val="nil"/>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缅甸报刊选读（二）</w:t>
            </w:r>
          </w:p>
        </w:tc>
        <w:tc>
          <w:tcPr>
            <w:tcW w:w="536" w:type="pct"/>
            <w:tcBorders>
              <w:top w:val="nil"/>
              <w:left w:val="nil"/>
              <w:bottom w:val="single" w:sz="8" w:space="0" w:color="auto"/>
              <w:right w:val="single" w:sz="4" w:space="0" w:color="auto"/>
            </w:tcBorders>
            <w:tcMar>
              <w:top w:w="0" w:type="dxa"/>
              <w:left w:w="108" w:type="dxa"/>
              <w:bottom w:w="0" w:type="dxa"/>
              <w:right w:w="108" w:type="dxa"/>
            </w:tcMar>
            <w:vAlign w:val="center"/>
          </w:tcPr>
          <w:p w:rsidR="00C14A4E" w:rsidRPr="00C14A4E" w:rsidRDefault="00C14A4E" w:rsidP="00E35051">
            <w:pPr>
              <w:jc w:val="center"/>
            </w:pPr>
            <w:r w:rsidRPr="00C14A4E">
              <w:t>2</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E35051">
            <w:pPr>
              <w:jc w:val="center"/>
            </w:pPr>
            <w:r w:rsidRPr="00C14A4E">
              <w:t>2</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三下</w:t>
            </w:r>
          </w:p>
        </w:tc>
      </w:tr>
      <w:tr w:rsidR="00C14A4E" w:rsidRPr="00AC4845" w:rsidTr="00C14A4E">
        <w:trPr>
          <w:jc w:val="center"/>
        </w:trPr>
        <w:tc>
          <w:tcPr>
            <w:tcW w:w="8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E35051">
            <w:pPr>
              <w:jc w:val="center"/>
            </w:pPr>
            <w:r w:rsidRPr="00C14A4E">
              <w:t>03534016</w:t>
            </w:r>
          </w:p>
        </w:tc>
        <w:tc>
          <w:tcPr>
            <w:tcW w:w="201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缅甸语（六）</w:t>
            </w:r>
          </w:p>
        </w:tc>
        <w:tc>
          <w:tcPr>
            <w:tcW w:w="536"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rsidR="00C14A4E" w:rsidRPr="00C14A4E" w:rsidRDefault="00C14A4E" w:rsidP="00E35051">
            <w:pPr>
              <w:jc w:val="center"/>
            </w:pPr>
            <w:r w:rsidRPr="00C14A4E">
              <w:t>4</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E35051">
            <w:pPr>
              <w:jc w:val="center"/>
            </w:pPr>
            <w:r w:rsidRPr="00C14A4E">
              <w:t>6</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E35051">
            <w:pPr>
              <w:adjustRightInd w:val="0"/>
              <w:jc w:val="center"/>
            </w:pPr>
            <w:r w:rsidRPr="00C14A4E">
              <w:t>三下</w:t>
            </w:r>
          </w:p>
        </w:tc>
      </w:tr>
      <w:tr w:rsidR="00C14A4E" w:rsidRPr="00AC4845" w:rsidTr="00C14A4E">
        <w:trPr>
          <w:jc w:val="center"/>
        </w:trPr>
        <w:tc>
          <w:tcPr>
            <w:tcW w:w="8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C14A4E">
            <w:pPr>
              <w:jc w:val="center"/>
            </w:pPr>
            <w:r w:rsidRPr="00C14A4E">
              <w:t>03534017</w:t>
            </w:r>
          </w:p>
        </w:tc>
        <w:tc>
          <w:tcPr>
            <w:tcW w:w="2016" w:type="pct"/>
            <w:tcBorders>
              <w:top w:val="nil"/>
              <w:left w:val="nil"/>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缅甸语（七）</w:t>
            </w:r>
          </w:p>
        </w:tc>
        <w:tc>
          <w:tcPr>
            <w:tcW w:w="536" w:type="pct"/>
            <w:tcBorders>
              <w:top w:val="nil"/>
              <w:left w:val="nil"/>
              <w:bottom w:val="single" w:sz="8" w:space="0" w:color="auto"/>
              <w:right w:val="single" w:sz="4" w:space="0" w:color="auto"/>
            </w:tcBorders>
            <w:tcMar>
              <w:top w:w="0" w:type="dxa"/>
              <w:left w:w="108" w:type="dxa"/>
              <w:bottom w:w="0" w:type="dxa"/>
              <w:right w:w="108" w:type="dxa"/>
            </w:tcMar>
            <w:vAlign w:val="center"/>
          </w:tcPr>
          <w:p w:rsidR="00C14A4E" w:rsidRPr="00C14A4E" w:rsidRDefault="00C14A4E" w:rsidP="00C14A4E">
            <w:pPr>
              <w:jc w:val="center"/>
            </w:pPr>
            <w:r w:rsidRPr="00C14A4E">
              <w:rPr>
                <w:rFonts w:hint="eastAsia"/>
              </w:rPr>
              <w:t>4</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C14A4E">
            <w:pPr>
              <w:jc w:val="center"/>
            </w:pPr>
            <w:r w:rsidRPr="00C14A4E">
              <w:t>4</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四上</w:t>
            </w:r>
          </w:p>
        </w:tc>
      </w:tr>
      <w:tr w:rsidR="00C14A4E" w:rsidRPr="00AC4845" w:rsidTr="00C14A4E">
        <w:trPr>
          <w:jc w:val="center"/>
        </w:trPr>
        <w:tc>
          <w:tcPr>
            <w:tcW w:w="8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C14A4E">
            <w:pPr>
              <w:jc w:val="center"/>
            </w:pPr>
            <w:r w:rsidRPr="00C14A4E">
              <w:t>03534051</w:t>
            </w:r>
          </w:p>
        </w:tc>
        <w:tc>
          <w:tcPr>
            <w:tcW w:w="2016" w:type="pct"/>
            <w:tcBorders>
              <w:top w:val="nil"/>
              <w:left w:val="nil"/>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缅甸语翻译（一）</w:t>
            </w:r>
          </w:p>
        </w:tc>
        <w:tc>
          <w:tcPr>
            <w:tcW w:w="536" w:type="pct"/>
            <w:tcBorders>
              <w:top w:val="nil"/>
              <w:left w:val="nil"/>
              <w:bottom w:val="single" w:sz="8" w:space="0" w:color="auto"/>
              <w:right w:val="single" w:sz="4" w:space="0" w:color="auto"/>
            </w:tcBorders>
            <w:tcMar>
              <w:top w:w="0" w:type="dxa"/>
              <w:left w:w="108" w:type="dxa"/>
              <w:bottom w:w="0" w:type="dxa"/>
              <w:right w:w="108" w:type="dxa"/>
            </w:tcMar>
            <w:vAlign w:val="center"/>
          </w:tcPr>
          <w:p w:rsidR="00C14A4E" w:rsidRPr="00C14A4E" w:rsidRDefault="00C14A4E" w:rsidP="00C14A4E">
            <w:pPr>
              <w:jc w:val="center"/>
            </w:pPr>
            <w:r w:rsidRPr="00C14A4E">
              <w:t>2</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C14A4E">
            <w:pPr>
              <w:jc w:val="center"/>
            </w:pPr>
            <w:r w:rsidRPr="00C14A4E">
              <w:t>2</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三下</w:t>
            </w:r>
          </w:p>
        </w:tc>
      </w:tr>
      <w:tr w:rsidR="00C14A4E" w:rsidRPr="00AC4845" w:rsidTr="00C14A4E">
        <w:trPr>
          <w:jc w:val="center"/>
        </w:trPr>
        <w:tc>
          <w:tcPr>
            <w:tcW w:w="8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C14A4E">
            <w:pPr>
              <w:jc w:val="center"/>
            </w:pPr>
            <w:r w:rsidRPr="00C14A4E">
              <w:t>03534052</w:t>
            </w:r>
          </w:p>
        </w:tc>
        <w:tc>
          <w:tcPr>
            <w:tcW w:w="2016" w:type="pct"/>
            <w:tcBorders>
              <w:top w:val="nil"/>
              <w:left w:val="nil"/>
              <w:bottom w:val="single" w:sz="8" w:space="0" w:color="auto"/>
              <w:right w:val="single" w:sz="8"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缅甸语翻译（二）</w:t>
            </w:r>
          </w:p>
        </w:tc>
        <w:tc>
          <w:tcPr>
            <w:tcW w:w="536" w:type="pct"/>
            <w:tcBorders>
              <w:top w:val="nil"/>
              <w:left w:val="nil"/>
              <w:bottom w:val="single" w:sz="8" w:space="0" w:color="auto"/>
              <w:right w:val="single" w:sz="4" w:space="0" w:color="auto"/>
            </w:tcBorders>
            <w:tcMar>
              <w:top w:w="0" w:type="dxa"/>
              <w:left w:w="108" w:type="dxa"/>
              <w:bottom w:w="0" w:type="dxa"/>
              <w:right w:w="108" w:type="dxa"/>
            </w:tcMar>
            <w:vAlign w:val="center"/>
          </w:tcPr>
          <w:p w:rsidR="00C14A4E" w:rsidRPr="00C14A4E" w:rsidRDefault="00C14A4E" w:rsidP="00C14A4E">
            <w:pPr>
              <w:jc w:val="center"/>
            </w:pPr>
            <w:r w:rsidRPr="00C14A4E">
              <w:t>2</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C14A4E">
            <w:pPr>
              <w:jc w:val="center"/>
            </w:pPr>
            <w:r w:rsidRPr="00C14A4E">
              <w:t>2</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四上</w:t>
            </w:r>
          </w:p>
        </w:tc>
      </w:tr>
      <w:tr w:rsidR="00C14A4E" w:rsidRPr="00AC4845" w:rsidTr="00C14A4E">
        <w:trPr>
          <w:jc w:val="center"/>
        </w:trPr>
        <w:tc>
          <w:tcPr>
            <w:tcW w:w="86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C14A4E" w:rsidRPr="00C14A4E" w:rsidRDefault="00C14A4E" w:rsidP="00C14A4E">
            <w:pPr>
              <w:jc w:val="center"/>
            </w:pPr>
            <w:r w:rsidRPr="00C14A4E">
              <w:lastRenderedPageBreak/>
              <w:t>03534254</w:t>
            </w:r>
          </w:p>
        </w:tc>
        <w:tc>
          <w:tcPr>
            <w:tcW w:w="2016" w:type="pct"/>
            <w:tcBorders>
              <w:top w:val="nil"/>
              <w:left w:val="nil"/>
              <w:bottom w:val="single" w:sz="4" w:space="0" w:color="auto"/>
              <w:right w:val="single" w:sz="8"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缅甸语视听说（四）</w:t>
            </w:r>
          </w:p>
        </w:tc>
        <w:tc>
          <w:tcPr>
            <w:tcW w:w="536" w:type="pct"/>
            <w:tcBorders>
              <w:top w:val="nil"/>
              <w:left w:val="nil"/>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C14A4E">
            <w:pPr>
              <w:jc w:val="center"/>
            </w:pPr>
            <w:r w:rsidRPr="00C14A4E">
              <w:t>2</w:t>
            </w:r>
          </w:p>
        </w:tc>
        <w:tc>
          <w:tcPr>
            <w:tcW w:w="796" w:type="pct"/>
            <w:tcBorders>
              <w:top w:val="single" w:sz="4" w:space="0" w:color="auto"/>
              <w:left w:val="single" w:sz="4" w:space="0" w:color="auto"/>
              <w:bottom w:val="single" w:sz="4" w:space="0" w:color="auto"/>
              <w:right w:val="single" w:sz="4" w:space="0" w:color="auto"/>
            </w:tcBorders>
            <w:vAlign w:val="center"/>
          </w:tcPr>
          <w:p w:rsidR="00C14A4E" w:rsidRPr="00C14A4E" w:rsidRDefault="00C14A4E" w:rsidP="00C14A4E">
            <w:pPr>
              <w:jc w:val="center"/>
            </w:pPr>
            <w:r w:rsidRPr="00C14A4E">
              <w:t>2</w:t>
            </w:r>
          </w:p>
        </w:tc>
        <w:tc>
          <w:tcPr>
            <w:tcW w:w="7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14A4E" w:rsidRPr="00C14A4E" w:rsidRDefault="00C14A4E" w:rsidP="00C14A4E">
            <w:pPr>
              <w:adjustRightInd w:val="0"/>
              <w:jc w:val="center"/>
            </w:pPr>
            <w:r w:rsidRPr="00C14A4E">
              <w:t>四上</w:t>
            </w:r>
          </w:p>
        </w:tc>
      </w:tr>
    </w:tbl>
    <w:p w:rsidR="00C14A4E" w:rsidRPr="009B0239" w:rsidRDefault="00C14A4E" w:rsidP="009B0239">
      <w:pPr>
        <w:spacing w:line="360" w:lineRule="auto"/>
        <w:ind w:firstLine="420"/>
      </w:pPr>
      <w:r w:rsidRPr="009B0239">
        <w:rPr>
          <w:rFonts w:hint="eastAsia"/>
        </w:rPr>
        <w:t>（</w:t>
      </w:r>
      <w:r w:rsidRPr="009B0239">
        <w:rPr>
          <w:rFonts w:hint="eastAsia"/>
        </w:rPr>
        <w:t>5</w:t>
      </w:r>
      <w:r w:rsidRPr="009B0239">
        <w:rPr>
          <w:rFonts w:hint="eastAsia"/>
        </w:rPr>
        <w:t>）申请学生应当参与本科生科学研究项目、或申请获得“研究课程”学分，并获得优秀及以上评价（</w:t>
      </w:r>
      <w:r w:rsidRPr="009B0239">
        <w:rPr>
          <w:rFonts w:hint="eastAsia"/>
        </w:rPr>
        <w:t>&gt;=85</w:t>
      </w:r>
      <w:r w:rsidRPr="009B0239">
        <w:rPr>
          <w:rFonts w:hint="eastAsia"/>
        </w:rPr>
        <w:t>分）。</w:t>
      </w:r>
    </w:p>
    <w:p w:rsidR="00C14A4E" w:rsidRPr="009B0239" w:rsidRDefault="00C14A4E" w:rsidP="009B0239">
      <w:pPr>
        <w:spacing w:line="360" w:lineRule="auto"/>
        <w:ind w:firstLine="420"/>
      </w:pPr>
      <w:r w:rsidRPr="009B0239">
        <w:rPr>
          <w:rFonts w:hint="eastAsia"/>
        </w:rPr>
        <w:t>（</w:t>
      </w:r>
      <w:r w:rsidRPr="009B0239">
        <w:rPr>
          <w:rFonts w:hint="eastAsia"/>
        </w:rPr>
        <w:t>6</w:t>
      </w:r>
      <w:r w:rsidRPr="009B0239">
        <w:rPr>
          <w:rFonts w:hint="eastAsia"/>
        </w:rPr>
        <w:t>）毕业论文获得优秀及以上评价（</w:t>
      </w:r>
      <w:r w:rsidRPr="009B0239">
        <w:rPr>
          <w:rFonts w:hint="eastAsia"/>
        </w:rPr>
        <w:t>&gt;=85</w:t>
      </w:r>
      <w:r w:rsidRPr="009B0239">
        <w:rPr>
          <w:rFonts w:hint="eastAsia"/>
        </w:rPr>
        <w:t>分）。</w:t>
      </w:r>
    </w:p>
    <w:p w:rsidR="00A17024" w:rsidRPr="00C14A4E" w:rsidRDefault="00A17024">
      <w:pPr>
        <w:spacing w:line="360" w:lineRule="auto"/>
        <w:ind w:firstLine="420"/>
        <w:rPr>
          <w:bCs/>
        </w:rPr>
      </w:pPr>
    </w:p>
    <w:p w:rsidR="00A17024" w:rsidRDefault="00541708">
      <w:pPr>
        <w:numPr>
          <w:ilvl w:val="0"/>
          <w:numId w:val="3"/>
        </w:numPr>
        <w:spacing w:line="360" w:lineRule="auto"/>
        <w:rPr>
          <w:rStyle w:val="ae"/>
          <w:b/>
          <w:bCs/>
        </w:rPr>
      </w:pPr>
      <w:r>
        <w:rPr>
          <w:rFonts w:hint="eastAsia"/>
          <w:b/>
          <w:bCs/>
        </w:rPr>
        <w:t>缅甸语</w:t>
      </w:r>
      <w:r>
        <w:rPr>
          <w:rFonts w:hint="eastAsia"/>
          <w:b/>
          <w:bCs/>
        </w:rPr>
        <w:t xml:space="preserve"> </w:t>
      </w:r>
      <w:r>
        <w:rPr>
          <w:rStyle w:val="ae"/>
          <w:rFonts w:hint="eastAsia"/>
          <w:b/>
          <w:bCs/>
        </w:rPr>
        <w:t>专业课程地图</w:t>
      </w:r>
    </w:p>
    <w:p w:rsidR="009B0239" w:rsidRDefault="009B0239" w:rsidP="009B0239">
      <w:pPr>
        <w:spacing w:line="360" w:lineRule="auto"/>
        <w:rPr>
          <w:rStyle w:val="ae"/>
          <w:rFonts w:hint="eastAsia"/>
          <w:b/>
          <w:bCs/>
        </w:rPr>
      </w:pPr>
    </w:p>
    <w:p w:rsidR="009B0239" w:rsidRPr="009B0239" w:rsidRDefault="009B0239" w:rsidP="009B0239">
      <w:pPr>
        <w:spacing w:line="360" w:lineRule="auto"/>
        <w:rPr>
          <w:rFonts w:hint="eastAsia"/>
          <w:b/>
        </w:rPr>
      </w:pPr>
      <w:r w:rsidRPr="009B0239">
        <w:rPr>
          <w:rFonts w:hint="eastAsia"/>
          <w:b/>
        </w:rPr>
        <w:t>八、外国语学院关于低年级学生选课的补充规定</w:t>
      </w:r>
    </w:p>
    <w:p w:rsidR="009B0239" w:rsidRPr="009B0239" w:rsidRDefault="009B0239" w:rsidP="009B0239">
      <w:pPr>
        <w:spacing w:line="360" w:lineRule="auto"/>
        <w:ind w:firstLine="420"/>
        <w:rPr>
          <w:rFonts w:hint="eastAsia"/>
        </w:rPr>
      </w:pPr>
      <w:r w:rsidRPr="009B0239">
        <w:rPr>
          <w:rFonts w:hint="eastAsia"/>
        </w:rPr>
        <w:t>由于外语学科学习的特殊性，为了保证外国语学院教学的正常有序进行，经外国语学院教学委员会讨论决定：</w:t>
      </w:r>
    </w:p>
    <w:p w:rsidR="009B0239" w:rsidRPr="009B0239" w:rsidRDefault="009B0239" w:rsidP="009B0239">
      <w:pPr>
        <w:spacing w:line="360" w:lineRule="auto"/>
        <w:ind w:firstLine="420"/>
        <w:rPr>
          <w:rFonts w:hint="eastAsia"/>
        </w:rPr>
      </w:pPr>
      <w:r w:rsidRPr="009B0239">
        <w:rPr>
          <w:rFonts w:hint="eastAsia"/>
        </w:rPr>
        <w:t xml:space="preserve">1. </w:t>
      </w:r>
      <w:r w:rsidRPr="009B0239">
        <w:rPr>
          <w:rFonts w:hint="eastAsia"/>
        </w:rPr>
        <w:t>外院各语种所有低年级学生（一年级和二年级）必须按照每学期开课（排课）计划选课，必须修读核心课程，</w:t>
      </w:r>
      <w:proofErr w:type="gramStart"/>
      <w:r w:rsidRPr="009B0239">
        <w:rPr>
          <w:rFonts w:hint="eastAsia"/>
        </w:rPr>
        <w:t>不能中期退</w:t>
      </w:r>
      <w:proofErr w:type="gramEnd"/>
      <w:r w:rsidRPr="009B0239">
        <w:rPr>
          <w:rFonts w:hint="eastAsia"/>
        </w:rPr>
        <w:t>课。</w:t>
      </w:r>
    </w:p>
    <w:p w:rsidR="009B0239" w:rsidRPr="009B0239" w:rsidRDefault="009B0239" w:rsidP="009B0239">
      <w:pPr>
        <w:spacing w:line="360" w:lineRule="auto"/>
        <w:ind w:firstLine="420"/>
        <w:rPr>
          <w:rFonts w:hint="eastAsia"/>
        </w:rPr>
      </w:pPr>
      <w:r w:rsidRPr="009B0239">
        <w:rPr>
          <w:rFonts w:hint="eastAsia"/>
        </w:rPr>
        <w:t xml:space="preserve">2. </w:t>
      </w:r>
      <w:r w:rsidRPr="009B0239">
        <w:rPr>
          <w:rFonts w:hint="eastAsia"/>
        </w:rPr>
        <w:t>学生须严格按照教学计划规定的课程顺序选课，不得逆向选课；外国语学院不再因学生个人原因重复开课。</w:t>
      </w:r>
    </w:p>
    <w:p w:rsidR="009B0239" w:rsidRPr="009B0239" w:rsidRDefault="009B0239" w:rsidP="009B0239">
      <w:pPr>
        <w:spacing w:line="360" w:lineRule="auto"/>
        <w:ind w:firstLine="420"/>
        <w:rPr>
          <w:rFonts w:hint="eastAsia"/>
        </w:rPr>
      </w:pPr>
      <w:r w:rsidRPr="009B0239">
        <w:rPr>
          <w:rFonts w:hint="eastAsia"/>
        </w:rPr>
        <w:t xml:space="preserve">3. </w:t>
      </w:r>
      <w:r w:rsidRPr="009B0239">
        <w:rPr>
          <w:rFonts w:hint="eastAsia"/>
        </w:rPr>
        <w:t>学生因未遵守上述规定而导致不能正常毕业，由学生个人负责。</w:t>
      </w:r>
    </w:p>
    <w:p w:rsidR="00A17024" w:rsidRPr="009B0239" w:rsidRDefault="009B0239" w:rsidP="009B0239">
      <w:pPr>
        <w:spacing w:line="360" w:lineRule="auto"/>
        <w:ind w:firstLine="420"/>
      </w:pPr>
      <w:r w:rsidRPr="009B0239">
        <w:rPr>
          <w:rFonts w:hint="eastAsia"/>
        </w:rPr>
        <w:t xml:space="preserve">4. </w:t>
      </w:r>
      <w:r w:rsidRPr="009B0239">
        <w:rPr>
          <w:rFonts w:hint="eastAsia"/>
        </w:rPr>
        <w:t>本补充规定自</w:t>
      </w:r>
      <w:r w:rsidRPr="009B0239">
        <w:rPr>
          <w:rFonts w:hint="eastAsia"/>
        </w:rPr>
        <w:t>2018</w:t>
      </w:r>
      <w:r w:rsidRPr="009B0239">
        <w:rPr>
          <w:rFonts w:hint="eastAsia"/>
        </w:rPr>
        <w:t>年</w:t>
      </w:r>
      <w:r w:rsidRPr="009B0239">
        <w:rPr>
          <w:rFonts w:hint="eastAsia"/>
        </w:rPr>
        <w:t>9</w:t>
      </w:r>
      <w:r w:rsidRPr="009B0239">
        <w:rPr>
          <w:rFonts w:hint="eastAsia"/>
        </w:rPr>
        <w:t>月</w:t>
      </w:r>
      <w:r w:rsidRPr="009B0239">
        <w:rPr>
          <w:rFonts w:hint="eastAsia"/>
        </w:rPr>
        <w:t>1</w:t>
      </w:r>
      <w:r w:rsidRPr="009B0239">
        <w:rPr>
          <w:rFonts w:hint="eastAsia"/>
        </w:rPr>
        <w:t>日起执行，由外国语学院教学委员会负责解释。</w:t>
      </w:r>
    </w:p>
    <w:sectPr w:rsidR="00A17024" w:rsidRPr="009B02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345D" w:rsidRDefault="001E345D" w:rsidP="00F951CF">
      <w:r>
        <w:separator/>
      </w:r>
    </w:p>
  </w:endnote>
  <w:endnote w:type="continuationSeparator" w:id="0">
    <w:p w:rsidR="001E345D" w:rsidRDefault="001E345D" w:rsidP="00F95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E-BZ">
    <w:altName w:val="Malgun Gothic"/>
    <w:charset w:val="81"/>
    <w:family w:val="auto"/>
    <w:pitch w:val="default"/>
    <w:sig w:usb0="00000000" w:usb1="0000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345D" w:rsidRDefault="001E345D" w:rsidP="00F951CF">
      <w:r>
        <w:separator/>
      </w:r>
    </w:p>
  </w:footnote>
  <w:footnote w:type="continuationSeparator" w:id="0">
    <w:p w:rsidR="001E345D" w:rsidRDefault="001E345D" w:rsidP="00F95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CE7724"/>
    <w:multiLevelType w:val="singleLevel"/>
    <w:tmpl w:val="E1CE7724"/>
    <w:lvl w:ilvl="0">
      <w:start w:val="7"/>
      <w:numFmt w:val="chineseCounting"/>
      <w:suff w:val="nothing"/>
      <w:lvlText w:val="%1、"/>
      <w:lvlJc w:val="left"/>
      <w:rPr>
        <w:rFonts w:hint="eastAsia"/>
      </w:rPr>
    </w:lvl>
  </w:abstractNum>
  <w:abstractNum w:abstractNumId="1" w15:restartNumberingAfterBreak="0">
    <w:nsid w:val="FC41D5F5"/>
    <w:multiLevelType w:val="singleLevel"/>
    <w:tmpl w:val="FC41D5F5"/>
    <w:lvl w:ilvl="0">
      <w:start w:val="2"/>
      <w:numFmt w:val="chineseCounting"/>
      <w:suff w:val="nothing"/>
      <w:lvlText w:val="%1、"/>
      <w:lvlJc w:val="left"/>
      <w:rPr>
        <w:rFonts w:hint="eastAsia"/>
      </w:rPr>
    </w:lvl>
  </w:abstractNum>
  <w:abstractNum w:abstractNumId="2" w15:restartNumberingAfterBreak="0">
    <w:nsid w:val="39DB5430"/>
    <w:multiLevelType w:val="singleLevel"/>
    <w:tmpl w:val="39DB5430"/>
    <w:lvl w:ilvl="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BE18D7"/>
    <w:rsid w:val="00030F4D"/>
    <w:rsid w:val="00050BB9"/>
    <w:rsid w:val="00055DE8"/>
    <w:rsid w:val="000576B0"/>
    <w:rsid w:val="000645C2"/>
    <w:rsid w:val="000712B5"/>
    <w:rsid w:val="00072654"/>
    <w:rsid w:val="0007543B"/>
    <w:rsid w:val="00083028"/>
    <w:rsid w:val="00091FA3"/>
    <w:rsid w:val="00095E41"/>
    <w:rsid w:val="000B7CAE"/>
    <w:rsid w:val="000C2071"/>
    <w:rsid w:val="000C6D7C"/>
    <w:rsid w:val="000D6E78"/>
    <w:rsid w:val="000E1C33"/>
    <w:rsid w:val="000F1C74"/>
    <w:rsid w:val="000F714A"/>
    <w:rsid w:val="00105C25"/>
    <w:rsid w:val="0010793C"/>
    <w:rsid w:val="0011056A"/>
    <w:rsid w:val="00117E99"/>
    <w:rsid w:val="00124EF3"/>
    <w:rsid w:val="00131925"/>
    <w:rsid w:val="001439B7"/>
    <w:rsid w:val="001537E9"/>
    <w:rsid w:val="00161164"/>
    <w:rsid w:val="00164562"/>
    <w:rsid w:val="00164B72"/>
    <w:rsid w:val="001702FC"/>
    <w:rsid w:val="00176C31"/>
    <w:rsid w:val="00182A16"/>
    <w:rsid w:val="001969D7"/>
    <w:rsid w:val="001A5BB0"/>
    <w:rsid w:val="001B744F"/>
    <w:rsid w:val="001C4193"/>
    <w:rsid w:val="001C50E5"/>
    <w:rsid w:val="001D24C8"/>
    <w:rsid w:val="001D7471"/>
    <w:rsid w:val="001E190C"/>
    <w:rsid w:val="001E327C"/>
    <w:rsid w:val="001E345D"/>
    <w:rsid w:val="001F010D"/>
    <w:rsid w:val="002130CA"/>
    <w:rsid w:val="00214EC9"/>
    <w:rsid w:val="002259F9"/>
    <w:rsid w:val="00230C72"/>
    <w:rsid w:val="00232DC6"/>
    <w:rsid w:val="00241874"/>
    <w:rsid w:val="00243EA8"/>
    <w:rsid w:val="00263457"/>
    <w:rsid w:val="00267F4C"/>
    <w:rsid w:val="00292D1D"/>
    <w:rsid w:val="002A0D0F"/>
    <w:rsid w:val="002A1B08"/>
    <w:rsid w:val="002A7F53"/>
    <w:rsid w:val="002B2698"/>
    <w:rsid w:val="002D1326"/>
    <w:rsid w:val="002E2412"/>
    <w:rsid w:val="00300F4F"/>
    <w:rsid w:val="00303A8E"/>
    <w:rsid w:val="003166A0"/>
    <w:rsid w:val="00317637"/>
    <w:rsid w:val="00321A37"/>
    <w:rsid w:val="00323489"/>
    <w:rsid w:val="00330413"/>
    <w:rsid w:val="00330850"/>
    <w:rsid w:val="003356DB"/>
    <w:rsid w:val="00341D77"/>
    <w:rsid w:val="00342EBB"/>
    <w:rsid w:val="0034320A"/>
    <w:rsid w:val="00374307"/>
    <w:rsid w:val="00385117"/>
    <w:rsid w:val="00385779"/>
    <w:rsid w:val="0038617C"/>
    <w:rsid w:val="00390F9F"/>
    <w:rsid w:val="003A3626"/>
    <w:rsid w:val="003B1A6D"/>
    <w:rsid w:val="003D10EE"/>
    <w:rsid w:val="003D2C3C"/>
    <w:rsid w:val="003D3697"/>
    <w:rsid w:val="003D5614"/>
    <w:rsid w:val="003D6A93"/>
    <w:rsid w:val="003E461F"/>
    <w:rsid w:val="003E4D85"/>
    <w:rsid w:val="003E7BD1"/>
    <w:rsid w:val="003F662C"/>
    <w:rsid w:val="004113AE"/>
    <w:rsid w:val="004139DA"/>
    <w:rsid w:val="0041440E"/>
    <w:rsid w:val="00442F85"/>
    <w:rsid w:val="00446670"/>
    <w:rsid w:val="00447EEA"/>
    <w:rsid w:val="00471A15"/>
    <w:rsid w:val="0047617B"/>
    <w:rsid w:val="0047789E"/>
    <w:rsid w:val="00494482"/>
    <w:rsid w:val="004A1753"/>
    <w:rsid w:val="004A6B97"/>
    <w:rsid w:val="004B23E3"/>
    <w:rsid w:val="004B48DD"/>
    <w:rsid w:val="004B5748"/>
    <w:rsid w:val="004B5888"/>
    <w:rsid w:val="004B7E52"/>
    <w:rsid w:val="004C1ED5"/>
    <w:rsid w:val="004C4E68"/>
    <w:rsid w:val="004D057C"/>
    <w:rsid w:val="004D3EF6"/>
    <w:rsid w:val="004E0093"/>
    <w:rsid w:val="004E44BC"/>
    <w:rsid w:val="004E6E60"/>
    <w:rsid w:val="004F14BE"/>
    <w:rsid w:val="004F3DAA"/>
    <w:rsid w:val="004F5256"/>
    <w:rsid w:val="00516CB4"/>
    <w:rsid w:val="00540540"/>
    <w:rsid w:val="00541708"/>
    <w:rsid w:val="00542F22"/>
    <w:rsid w:val="00544A5A"/>
    <w:rsid w:val="00556456"/>
    <w:rsid w:val="005671C5"/>
    <w:rsid w:val="0058630D"/>
    <w:rsid w:val="0059755C"/>
    <w:rsid w:val="005B3D7A"/>
    <w:rsid w:val="005C07AE"/>
    <w:rsid w:val="005D2A21"/>
    <w:rsid w:val="005D580B"/>
    <w:rsid w:val="005D6796"/>
    <w:rsid w:val="005E5520"/>
    <w:rsid w:val="005E785C"/>
    <w:rsid w:val="005F44D7"/>
    <w:rsid w:val="00615BA7"/>
    <w:rsid w:val="00623225"/>
    <w:rsid w:val="006239BB"/>
    <w:rsid w:val="00637B78"/>
    <w:rsid w:val="0064565C"/>
    <w:rsid w:val="006472EB"/>
    <w:rsid w:val="00657D69"/>
    <w:rsid w:val="00662CBF"/>
    <w:rsid w:val="0066626A"/>
    <w:rsid w:val="00672CB7"/>
    <w:rsid w:val="00673B87"/>
    <w:rsid w:val="006810E0"/>
    <w:rsid w:val="006A3D02"/>
    <w:rsid w:val="006C7A3B"/>
    <w:rsid w:val="006D3135"/>
    <w:rsid w:val="006F0DDC"/>
    <w:rsid w:val="006F14A5"/>
    <w:rsid w:val="006F1A8C"/>
    <w:rsid w:val="00701913"/>
    <w:rsid w:val="00711445"/>
    <w:rsid w:val="00721F52"/>
    <w:rsid w:val="00727068"/>
    <w:rsid w:val="00756F43"/>
    <w:rsid w:val="00775DCD"/>
    <w:rsid w:val="00782B2F"/>
    <w:rsid w:val="0078323A"/>
    <w:rsid w:val="00783E5E"/>
    <w:rsid w:val="00796A21"/>
    <w:rsid w:val="00797051"/>
    <w:rsid w:val="007B36A6"/>
    <w:rsid w:val="007C31FF"/>
    <w:rsid w:val="007C7BC7"/>
    <w:rsid w:val="007D0C30"/>
    <w:rsid w:val="007D1C9D"/>
    <w:rsid w:val="007D1F5A"/>
    <w:rsid w:val="007E427E"/>
    <w:rsid w:val="007E4D8E"/>
    <w:rsid w:val="007F79FF"/>
    <w:rsid w:val="00803BC9"/>
    <w:rsid w:val="0081260E"/>
    <w:rsid w:val="008167DF"/>
    <w:rsid w:val="0083554B"/>
    <w:rsid w:val="00835B6D"/>
    <w:rsid w:val="00835E0C"/>
    <w:rsid w:val="00840990"/>
    <w:rsid w:val="008411FD"/>
    <w:rsid w:val="00856079"/>
    <w:rsid w:val="00871001"/>
    <w:rsid w:val="0087126D"/>
    <w:rsid w:val="00881C85"/>
    <w:rsid w:val="00887A6B"/>
    <w:rsid w:val="008A28DF"/>
    <w:rsid w:val="008D41E2"/>
    <w:rsid w:val="008D4E39"/>
    <w:rsid w:val="008D5ABF"/>
    <w:rsid w:val="008E0572"/>
    <w:rsid w:val="008E4454"/>
    <w:rsid w:val="008F4F0D"/>
    <w:rsid w:val="0090020F"/>
    <w:rsid w:val="00901816"/>
    <w:rsid w:val="0091089A"/>
    <w:rsid w:val="009123FA"/>
    <w:rsid w:val="0091712B"/>
    <w:rsid w:val="00923C1C"/>
    <w:rsid w:val="00932500"/>
    <w:rsid w:val="009336FD"/>
    <w:rsid w:val="009377E7"/>
    <w:rsid w:val="00940FB2"/>
    <w:rsid w:val="00951151"/>
    <w:rsid w:val="00961606"/>
    <w:rsid w:val="00961BE0"/>
    <w:rsid w:val="0096287F"/>
    <w:rsid w:val="00967FE6"/>
    <w:rsid w:val="00970B3F"/>
    <w:rsid w:val="00970EF2"/>
    <w:rsid w:val="00973CB6"/>
    <w:rsid w:val="00983131"/>
    <w:rsid w:val="00984DFE"/>
    <w:rsid w:val="009864F7"/>
    <w:rsid w:val="00986AF3"/>
    <w:rsid w:val="009902AB"/>
    <w:rsid w:val="009A09D4"/>
    <w:rsid w:val="009A1F6C"/>
    <w:rsid w:val="009A2C5B"/>
    <w:rsid w:val="009B0239"/>
    <w:rsid w:val="009B1783"/>
    <w:rsid w:val="009B729D"/>
    <w:rsid w:val="009B7997"/>
    <w:rsid w:val="009D3229"/>
    <w:rsid w:val="009D396C"/>
    <w:rsid w:val="009D4A47"/>
    <w:rsid w:val="009E622F"/>
    <w:rsid w:val="009F0324"/>
    <w:rsid w:val="009F341A"/>
    <w:rsid w:val="009F6707"/>
    <w:rsid w:val="00A026D2"/>
    <w:rsid w:val="00A122E0"/>
    <w:rsid w:val="00A17024"/>
    <w:rsid w:val="00A27895"/>
    <w:rsid w:val="00A4063B"/>
    <w:rsid w:val="00A66497"/>
    <w:rsid w:val="00A66732"/>
    <w:rsid w:val="00AA39CB"/>
    <w:rsid w:val="00AA6D84"/>
    <w:rsid w:val="00AA7DBC"/>
    <w:rsid w:val="00AF6730"/>
    <w:rsid w:val="00B00D66"/>
    <w:rsid w:val="00B01049"/>
    <w:rsid w:val="00B01A45"/>
    <w:rsid w:val="00B02C83"/>
    <w:rsid w:val="00B17C67"/>
    <w:rsid w:val="00B27C7C"/>
    <w:rsid w:val="00B367E7"/>
    <w:rsid w:val="00B447A4"/>
    <w:rsid w:val="00B47964"/>
    <w:rsid w:val="00B47C60"/>
    <w:rsid w:val="00B50E26"/>
    <w:rsid w:val="00B60A32"/>
    <w:rsid w:val="00B61580"/>
    <w:rsid w:val="00B61DDF"/>
    <w:rsid w:val="00B664A9"/>
    <w:rsid w:val="00B665A3"/>
    <w:rsid w:val="00B7600A"/>
    <w:rsid w:val="00B766BF"/>
    <w:rsid w:val="00B808D3"/>
    <w:rsid w:val="00B91120"/>
    <w:rsid w:val="00BA375A"/>
    <w:rsid w:val="00BA396B"/>
    <w:rsid w:val="00BB118F"/>
    <w:rsid w:val="00BD2CFB"/>
    <w:rsid w:val="00BE18D7"/>
    <w:rsid w:val="00BE38E6"/>
    <w:rsid w:val="00BF0FDB"/>
    <w:rsid w:val="00BF6B75"/>
    <w:rsid w:val="00BF73F0"/>
    <w:rsid w:val="00C141DB"/>
    <w:rsid w:val="00C14A4E"/>
    <w:rsid w:val="00C16F93"/>
    <w:rsid w:val="00C2516B"/>
    <w:rsid w:val="00C27CF5"/>
    <w:rsid w:val="00C321F7"/>
    <w:rsid w:val="00C404BE"/>
    <w:rsid w:val="00C708D8"/>
    <w:rsid w:val="00C71B85"/>
    <w:rsid w:val="00C7294F"/>
    <w:rsid w:val="00C77BF3"/>
    <w:rsid w:val="00C836B3"/>
    <w:rsid w:val="00C85D6F"/>
    <w:rsid w:val="00C91B9E"/>
    <w:rsid w:val="00CB10D7"/>
    <w:rsid w:val="00CB2D28"/>
    <w:rsid w:val="00CB6A07"/>
    <w:rsid w:val="00CD41EF"/>
    <w:rsid w:val="00CE008B"/>
    <w:rsid w:val="00CE34F6"/>
    <w:rsid w:val="00CF26BF"/>
    <w:rsid w:val="00CF5855"/>
    <w:rsid w:val="00D005A9"/>
    <w:rsid w:val="00D03228"/>
    <w:rsid w:val="00D10091"/>
    <w:rsid w:val="00D11611"/>
    <w:rsid w:val="00D13368"/>
    <w:rsid w:val="00D26C29"/>
    <w:rsid w:val="00D426EE"/>
    <w:rsid w:val="00D51281"/>
    <w:rsid w:val="00D55B51"/>
    <w:rsid w:val="00D64FA1"/>
    <w:rsid w:val="00D73CBD"/>
    <w:rsid w:val="00D80975"/>
    <w:rsid w:val="00D87079"/>
    <w:rsid w:val="00D9224D"/>
    <w:rsid w:val="00DA7BCB"/>
    <w:rsid w:val="00DB1062"/>
    <w:rsid w:val="00DB77A3"/>
    <w:rsid w:val="00DD30C1"/>
    <w:rsid w:val="00DD35D9"/>
    <w:rsid w:val="00DD3E1D"/>
    <w:rsid w:val="00DD6040"/>
    <w:rsid w:val="00E010EF"/>
    <w:rsid w:val="00E028EE"/>
    <w:rsid w:val="00E034A7"/>
    <w:rsid w:val="00E04B9B"/>
    <w:rsid w:val="00E05441"/>
    <w:rsid w:val="00E115BB"/>
    <w:rsid w:val="00E11FF7"/>
    <w:rsid w:val="00E20909"/>
    <w:rsid w:val="00E35051"/>
    <w:rsid w:val="00E52884"/>
    <w:rsid w:val="00E561AA"/>
    <w:rsid w:val="00E76343"/>
    <w:rsid w:val="00E92371"/>
    <w:rsid w:val="00EA1B96"/>
    <w:rsid w:val="00EA2551"/>
    <w:rsid w:val="00EC5F7A"/>
    <w:rsid w:val="00ED1EED"/>
    <w:rsid w:val="00ED4519"/>
    <w:rsid w:val="00ED5774"/>
    <w:rsid w:val="00EE1550"/>
    <w:rsid w:val="00F013E8"/>
    <w:rsid w:val="00F1108F"/>
    <w:rsid w:val="00F153B5"/>
    <w:rsid w:val="00F16756"/>
    <w:rsid w:val="00F33F8E"/>
    <w:rsid w:val="00F34E68"/>
    <w:rsid w:val="00F3743A"/>
    <w:rsid w:val="00F40850"/>
    <w:rsid w:val="00F434F4"/>
    <w:rsid w:val="00F455E8"/>
    <w:rsid w:val="00F53B3D"/>
    <w:rsid w:val="00F558DE"/>
    <w:rsid w:val="00F71897"/>
    <w:rsid w:val="00F730D9"/>
    <w:rsid w:val="00F751EB"/>
    <w:rsid w:val="00F91259"/>
    <w:rsid w:val="00F93382"/>
    <w:rsid w:val="00F951CF"/>
    <w:rsid w:val="00F96A43"/>
    <w:rsid w:val="00F9781B"/>
    <w:rsid w:val="00FA2E0C"/>
    <w:rsid w:val="00FB16BC"/>
    <w:rsid w:val="00FB3D32"/>
    <w:rsid w:val="00FC76ED"/>
    <w:rsid w:val="00FF4098"/>
    <w:rsid w:val="00FF56EC"/>
    <w:rsid w:val="03EB2D21"/>
    <w:rsid w:val="051E1678"/>
    <w:rsid w:val="07077C57"/>
    <w:rsid w:val="07786784"/>
    <w:rsid w:val="08F043C4"/>
    <w:rsid w:val="09030B75"/>
    <w:rsid w:val="0CFF0C83"/>
    <w:rsid w:val="0D931806"/>
    <w:rsid w:val="0DBE472A"/>
    <w:rsid w:val="12E56AE4"/>
    <w:rsid w:val="131D7FFB"/>
    <w:rsid w:val="13D864D9"/>
    <w:rsid w:val="150B4B57"/>
    <w:rsid w:val="15840AE7"/>
    <w:rsid w:val="1C692C42"/>
    <w:rsid w:val="1D365C00"/>
    <w:rsid w:val="1ED72051"/>
    <w:rsid w:val="1EDC743F"/>
    <w:rsid w:val="1F630A20"/>
    <w:rsid w:val="1F83707D"/>
    <w:rsid w:val="1F93484C"/>
    <w:rsid w:val="21583852"/>
    <w:rsid w:val="22EF0E49"/>
    <w:rsid w:val="244B7B5F"/>
    <w:rsid w:val="274B6DE8"/>
    <w:rsid w:val="28222BFF"/>
    <w:rsid w:val="2A235178"/>
    <w:rsid w:val="2A595082"/>
    <w:rsid w:val="2BED24BA"/>
    <w:rsid w:val="2C7E74F6"/>
    <w:rsid w:val="310008F7"/>
    <w:rsid w:val="323764D3"/>
    <w:rsid w:val="395C4223"/>
    <w:rsid w:val="3ADB1FD8"/>
    <w:rsid w:val="3B5311F9"/>
    <w:rsid w:val="3D2F70AD"/>
    <w:rsid w:val="3E157299"/>
    <w:rsid w:val="404B2421"/>
    <w:rsid w:val="41FE160A"/>
    <w:rsid w:val="43314378"/>
    <w:rsid w:val="47C92857"/>
    <w:rsid w:val="486B049E"/>
    <w:rsid w:val="487E3E5A"/>
    <w:rsid w:val="488559F3"/>
    <w:rsid w:val="48EE3C70"/>
    <w:rsid w:val="48F95EDD"/>
    <w:rsid w:val="4BFD3434"/>
    <w:rsid w:val="4F357C39"/>
    <w:rsid w:val="50296C98"/>
    <w:rsid w:val="50401D48"/>
    <w:rsid w:val="514A0269"/>
    <w:rsid w:val="51EA2812"/>
    <w:rsid w:val="54641B10"/>
    <w:rsid w:val="54E062AC"/>
    <w:rsid w:val="55B7190A"/>
    <w:rsid w:val="581E3B96"/>
    <w:rsid w:val="58EE0715"/>
    <w:rsid w:val="593E4440"/>
    <w:rsid w:val="5A891383"/>
    <w:rsid w:val="5AF969E4"/>
    <w:rsid w:val="5C836F95"/>
    <w:rsid w:val="5D4A23C0"/>
    <w:rsid w:val="60022574"/>
    <w:rsid w:val="621A1664"/>
    <w:rsid w:val="62AE1C7F"/>
    <w:rsid w:val="63F91216"/>
    <w:rsid w:val="644A5395"/>
    <w:rsid w:val="650E0A73"/>
    <w:rsid w:val="667811AA"/>
    <w:rsid w:val="66DC1167"/>
    <w:rsid w:val="6817123C"/>
    <w:rsid w:val="696809B1"/>
    <w:rsid w:val="69896589"/>
    <w:rsid w:val="699B696B"/>
    <w:rsid w:val="6A7A1F80"/>
    <w:rsid w:val="6B8949C1"/>
    <w:rsid w:val="764F6A73"/>
    <w:rsid w:val="788A0FCB"/>
    <w:rsid w:val="7AD92645"/>
    <w:rsid w:val="7E9419DB"/>
    <w:rsid w:val="7E9B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22A755"/>
  <w15:docId w15:val="{008A6409-C743-4CC3-8EB0-476D79E1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10">
    <w:name w:val="标题 1 字符"/>
    <w:basedOn w:val="a0"/>
    <w:link w:val="1"/>
    <w:uiPriority w:val="9"/>
    <w:qFormat/>
    <w:rPr>
      <w:b/>
      <w:bCs/>
      <w:kern w:val="44"/>
      <w:sz w:val="44"/>
      <w:szCs w:val="44"/>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4">
    <w:name w:val="列出段落4"/>
    <w:basedOn w:val="a"/>
    <w:uiPriority w:val="34"/>
    <w:qFormat/>
    <w:pPr>
      <w:widowControl/>
      <w:adjustRightInd w:val="0"/>
      <w:snapToGrid w:val="0"/>
      <w:spacing w:after="200"/>
      <w:ind w:firstLineChars="200" w:firstLine="420"/>
      <w:jc w:val="left"/>
    </w:pPr>
    <w:rPr>
      <w:rFonts w:ascii="Tahoma" w:eastAsia="微软雅黑" w:hAnsi="Tahoma"/>
      <w:kern w:val="0"/>
      <w:sz w:val="22"/>
    </w:rPr>
  </w:style>
  <w:style w:type="character" w:customStyle="1" w:styleId="fontstyle01">
    <w:name w:val="fontstyle01"/>
    <w:basedOn w:val="a0"/>
    <w:qFormat/>
    <w:rPr>
      <w:rFonts w:ascii="黑体" w:eastAsia="黑体" w:hAnsi="黑体" w:hint="eastAsia"/>
      <w:color w:val="000000"/>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customStyle="1" w:styleId="Normal7cc4b795">
    <w:name w:val="Normal7cc4b795"/>
    <w:qFormat/>
    <w:pPr>
      <w:widowControl w:val="0"/>
      <w:jc w:val="both"/>
    </w:pPr>
    <w:rPr>
      <w:rFonts w:ascii="Calibri" w:hAnsi="Calibri"/>
      <w:kern w:val="2"/>
      <w:sz w:val="21"/>
      <w:szCs w:val="22"/>
    </w:rPr>
  </w:style>
  <w:style w:type="character" w:customStyle="1" w:styleId="DefaultParagraphFont3a47d88c">
    <w:name w:val="Default Paragraph Font3a47d88c"/>
    <w:uiPriority w:val="1"/>
    <w:semiHidden/>
    <w:unhideWhenUsed/>
  </w:style>
  <w:style w:type="table" w:customStyle="1" w:styleId="NormalTable7b78afab">
    <w:name w:val="Normal Table7b78afab"/>
    <w:uiPriority w:val="99"/>
    <w:semiHidden/>
    <w:unhideWhenUsed/>
    <w:tblPr>
      <w:tblInd w:w="0" w:type="dxa"/>
      <w:tblCellMar>
        <w:top w:w="0" w:type="dxa"/>
        <w:left w:w="108" w:type="dxa"/>
        <w:bottom w:w="0" w:type="dxa"/>
        <w:right w:w="108" w:type="dxa"/>
      </w:tblCellMar>
    </w:tblPr>
  </w:style>
  <w:style w:type="numbering" w:customStyle="1" w:styleId="NoList4a180f69">
    <w:name w:val="No List4a180f69"/>
    <w:uiPriority w:val="99"/>
    <w:semiHidden/>
    <w:unhideWhenUsed/>
  </w:style>
  <w:style w:type="paragraph" w:customStyle="1" w:styleId="annotationtext3630040e">
    <w:name w:val="annotation text3630040e"/>
    <w:basedOn w:val="Normal7cc4b795"/>
    <w:uiPriority w:val="99"/>
    <w:semiHidden/>
    <w:unhideWhenUsed/>
    <w:qFormat/>
    <w:pPr>
      <w:jc w:val="left"/>
    </w:pPr>
  </w:style>
  <w:style w:type="paragraph" w:customStyle="1" w:styleId="header01fb837e">
    <w:name w:val="header01fb837e"/>
    <w:basedOn w:val="Normal7cc4b795"/>
    <w:rsid w:val="009241D4"/>
    <w:pPr>
      <w:pBdr>
        <w:bottom w:val="single" w:sz="6" w:space="1" w:color="auto"/>
      </w:pBdr>
      <w:tabs>
        <w:tab w:val="center" w:pos="4153"/>
        <w:tab w:val="right" w:pos="8306"/>
      </w:tabs>
      <w:snapToGrid w:val="0"/>
      <w:jc w:val="center"/>
    </w:pPr>
    <w:rPr>
      <w:sz w:val="18"/>
      <w:szCs w:val="18"/>
    </w:rPr>
  </w:style>
  <w:style w:type="character" w:customStyle="1" w:styleId="7cb1318e">
    <w:name w:val="页眉 字符7cb1318e"/>
    <w:basedOn w:val="DefaultParagraphFont3a47d88c"/>
    <w:rsid w:val="009241D4"/>
    <w:rPr>
      <w:rFonts w:ascii="Calibri" w:hAnsi="Calibri"/>
      <w:kern w:val="2"/>
      <w:sz w:val="18"/>
      <w:szCs w:val="18"/>
    </w:rPr>
  </w:style>
  <w:style w:type="paragraph" w:customStyle="1" w:styleId="footer4403a824">
    <w:name w:val="footer4403a824"/>
    <w:basedOn w:val="Normal7cc4b795"/>
    <w:rsid w:val="009241D4"/>
    <w:pPr>
      <w:tabs>
        <w:tab w:val="center" w:pos="4153"/>
        <w:tab w:val="right" w:pos="8306"/>
      </w:tabs>
      <w:snapToGrid w:val="0"/>
      <w:jc w:val="left"/>
    </w:pPr>
    <w:rPr>
      <w:sz w:val="18"/>
      <w:szCs w:val="18"/>
    </w:rPr>
  </w:style>
  <w:style w:type="character" w:customStyle="1" w:styleId="09c3c4dc">
    <w:name w:val="页脚 字符09c3c4dc"/>
    <w:basedOn w:val="DefaultParagraphFont3a47d88c"/>
    <w:rsid w:val="009241D4"/>
    <w:rPr>
      <w:rFonts w:ascii="Calibri" w:hAnsi="Calibri"/>
      <w:kern w:val="2"/>
      <w:sz w:val="18"/>
      <w:szCs w:val="18"/>
    </w:rPr>
  </w:style>
  <w:style w:type="paragraph" w:customStyle="1" w:styleId="Normal6f149d53">
    <w:name w:val="Normal6f149d53"/>
    <w:qFormat/>
    <w:pPr>
      <w:widowControl w:val="0"/>
      <w:jc w:val="both"/>
    </w:pPr>
    <w:rPr>
      <w:rFonts w:ascii="Calibri" w:hAnsi="Calibri"/>
      <w:kern w:val="2"/>
      <w:sz w:val="21"/>
      <w:szCs w:val="22"/>
    </w:rPr>
  </w:style>
  <w:style w:type="character" w:customStyle="1" w:styleId="DefaultParagraphFonta03256af">
    <w:name w:val="Default Paragraph Fonta03256af"/>
    <w:uiPriority w:val="1"/>
    <w:semiHidden/>
    <w:unhideWhenUsed/>
  </w:style>
  <w:style w:type="table" w:customStyle="1" w:styleId="NormalTable5602e667">
    <w:name w:val="Normal Table5602e667"/>
    <w:uiPriority w:val="99"/>
    <w:semiHidden/>
    <w:unhideWhenUsed/>
    <w:tblPr>
      <w:tblInd w:w="0" w:type="dxa"/>
      <w:tblCellMar>
        <w:top w:w="0" w:type="dxa"/>
        <w:left w:w="108" w:type="dxa"/>
        <w:bottom w:w="0" w:type="dxa"/>
        <w:right w:w="108" w:type="dxa"/>
      </w:tblCellMar>
    </w:tblPr>
  </w:style>
  <w:style w:type="numbering" w:customStyle="1" w:styleId="NoList21afdd88">
    <w:name w:val="No List21afdd88"/>
    <w:uiPriority w:val="99"/>
    <w:semiHidden/>
    <w:unhideWhenUsed/>
  </w:style>
  <w:style w:type="paragraph" w:customStyle="1" w:styleId="annotationtext18f1c536">
    <w:name w:val="annotation text18f1c536"/>
    <w:basedOn w:val="Normal6f149d53"/>
    <w:uiPriority w:val="99"/>
    <w:semiHidden/>
    <w:unhideWhenUsed/>
    <w:qFormat/>
    <w:pPr>
      <w:jc w:val="left"/>
    </w:pPr>
  </w:style>
  <w:style w:type="paragraph" w:customStyle="1" w:styleId="header5558b774">
    <w:name w:val="header5558b774"/>
    <w:basedOn w:val="Normal6f149d53"/>
    <w:rsid w:val="00C07369"/>
    <w:pPr>
      <w:pBdr>
        <w:bottom w:val="single" w:sz="6" w:space="1" w:color="auto"/>
      </w:pBdr>
      <w:tabs>
        <w:tab w:val="center" w:pos="4153"/>
        <w:tab w:val="right" w:pos="8306"/>
      </w:tabs>
      <w:snapToGrid w:val="0"/>
      <w:jc w:val="center"/>
    </w:pPr>
    <w:rPr>
      <w:sz w:val="18"/>
      <w:szCs w:val="18"/>
    </w:rPr>
  </w:style>
  <w:style w:type="character" w:customStyle="1" w:styleId="db87f5f6">
    <w:name w:val="页眉 字符db87f5f6"/>
    <w:basedOn w:val="DefaultParagraphFonta03256af"/>
    <w:rsid w:val="00C07369"/>
    <w:rPr>
      <w:rFonts w:ascii="Calibri" w:hAnsi="Calibri"/>
      <w:kern w:val="2"/>
      <w:sz w:val="18"/>
      <w:szCs w:val="18"/>
    </w:rPr>
  </w:style>
  <w:style w:type="paragraph" w:customStyle="1" w:styleId="footerd2317205">
    <w:name w:val="footerd2317205"/>
    <w:basedOn w:val="Normal6f149d53"/>
    <w:rsid w:val="00C07369"/>
    <w:pPr>
      <w:tabs>
        <w:tab w:val="center" w:pos="4153"/>
        <w:tab w:val="right" w:pos="8306"/>
      </w:tabs>
      <w:snapToGrid w:val="0"/>
      <w:jc w:val="left"/>
    </w:pPr>
    <w:rPr>
      <w:sz w:val="18"/>
      <w:szCs w:val="18"/>
    </w:rPr>
  </w:style>
  <w:style w:type="character" w:customStyle="1" w:styleId="a42b6d3e">
    <w:name w:val="页脚 字符a42b6d3e"/>
    <w:basedOn w:val="DefaultParagraphFonta03256af"/>
    <w:rsid w:val="00C07369"/>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730</Words>
  <Characters>4163</Characters>
  <Application>Microsoft Office Word</Application>
  <DocSecurity>0</DocSecurity>
  <Lines>34</Lines>
  <Paragraphs>9</Paragraphs>
  <ScaleCrop>false</ScaleCrop>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Admin</cp:lastModifiedBy>
  <cp:revision>19</cp:revision>
  <dcterms:created xsi:type="dcterms:W3CDTF">2021-12-31T02:49:00Z</dcterms:created>
  <dcterms:modified xsi:type="dcterms:W3CDTF">2025-05-16T01:47:00Z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